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EC6D0" w14:textId="1B1E6FE0" w:rsidR="00061546" w:rsidRPr="00E67661" w:rsidRDefault="00BA5714" w:rsidP="00061546">
      <w:pPr>
        <w:pStyle w:val="Heading1"/>
        <w:spacing w:before="120" w:after="120" w:line="276" w:lineRule="auto"/>
        <w:rPr>
          <w:sz w:val="24"/>
          <w:u w:val="none"/>
        </w:rPr>
      </w:pPr>
      <w:r w:rsidRPr="00E67661">
        <w:rPr>
          <w:sz w:val="24"/>
          <w:u w:val="none"/>
        </w:rPr>
        <w:t xml:space="preserve"> CHILD IN NEED INSTITUTE (CINI)</w:t>
      </w:r>
    </w:p>
    <w:p w14:paraId="56072B25" w14:textId="64EAAAE5" w:rsidR="00B37811" w:rsidRPr="00E67661" w:rsidRDefault="00B37811" w:rsidP="00CE07E3">
      <w:pPr>
        <w:pStyle w:val="Heading1"/>
        <w:spacing w:before="120" w:after="120" w:line="276" w:lineRule="auto"/>
        <w:rPr>
          <w:rFonts w:eastAsia="Batang"/>
          <w:sz w:val="24"/>
        </w:rPr>
      </w:pPr>
      <w:r w:rsidRPr="00E67661">
        <w:rPr>
          <w:sz w:val="24"/>
          <w:u w:val="none"/>
        </w:rPr>
        <w:t>STAFF</w:t>
      </w:r>
      <w:r w:rsidR="00FF5F92" w:rsidRPr="00E67661">
        <w:rPr>
          <w:sz w:val="24"/>
          <w:u w:val="none"/>
        </w:rPr>
        <w:t>/CONSULTANT</w:t>
      </w:r>
      <w:r w:rsidRPr="00E67661">
        <w:rPr>
          <w:sz w:val="24"/>
          <w:u w:val="none"/>
        </w:rPr>
        <w:t xml:space="preserve"> REQUISITION FORMAT</w:t>
      </w:r>
    </w:p>
    <w:tbl>
      <w:tblPr>
        <w:tblStyle w:val="PlainTable2"/>
        <w:tblW w:w="0" w:type="auto"/>
        <w:tblLook w:val="04A0" w:firstRow="1" w:lastRow="0" w:firstColumn="1" w:lastColumn="0" w:noHBand="0" w:noVBand="1"/>
      </w:tblPr>
      <w:tblGrid>
        <w:gridCol w:w="2636"/>
        <w:gridCol w:w="6390"/>
      </w:tblGrid>
      <w:tr w:rsidR="00BA5714" w:rsidRPr="00775E75" w14:paraId="32F21196" w14:textId="77777777" w:rsidTr="005302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1464545F" w14:textId="10597CF5" w:rsidR="00BA5714" w:rsidRPr="00775E75" w:rsidRDefault="00BA5714" w:rsidP="00061546">
            <w:pPr>
              <w:spacing w:before="120" w:after="120" w:line="276" w:lineRule="auto"/>
              <w:rPr>
                <w:rFonts w:eastAsia="Batang"/>
                <w:sz w:val="22"/>
                <w:szCs w:val="22"/>
              </w:rPr>
            </w:pPr>
            <w:r w:rsidRPr="00775E75">
              <w:rPr>
                <w:rFonts w:eastAsia="Batang"/>
                <w:sz w:val="22"/>
                <w:szCs w:val="22"/>
              </w:rPr>
              <w:t>Division or Unit</w:t>
            </w:r>
          </w:p>
        </w:tc>
        <w:tc>
          <w:tcPr>
            <w:tcW w:w="6639" w:type="dxa"/>
          </w:tcPr>
          <w:p w14:paraId="68056B4B" w14:textId="6E93AF63" w:rsidR="00BA5714" w:rsidRPr="00775E75" w:rsidRDefault="00BA5714" w:rsidP="00061546">
            <w:pPr>
              <w:spacing w:before="120" w:after="120" w:line="276" w:lineRule="auto"/>
              <w:cnfStyle w:val="100000000000" w:firstRow="1" w:lastRow="0" w:firstColumn="0" w:lastColumn="0" w:oddVBand="0" w:evenVBand="0" w:oddHBand="0" w:evenHBand="0" w:firstRowFirstColumn="0" w:firstRowLastColumn="0" w:lastRowFirstColumn="0" w:lastRowLastColumn="0"/>
              <w:rPr>
                <w:rFonts w:eastAsia="Batang"/>
                <w:b w:val="0"/>
                <w:bCs w:val="0"/>
                <w:sz w:val="22"/>
                <w:szCs w:val="22"/>
              </w:rPr>
            </w:pPr>
            <w:r w:rsidRPr="00775E75">
              <w:rPr>
                <w:rFonts w:eastAsia="Batang"/>
                <w:b w:val="0"/>
                <w:bCs w:val="0"/>
                <w:sz w:val="22"/>
                <w:szCs w:val="22"/>
              </w:rPr>
              <w:t>CINI Jharkhand</w:t>
            </w:r>
          </w:p>
        </w:tc>
      </w:tr>
      <w:tr w:rsidR="00BA5714" w:rsidRPr="00775E75" w14:paraId="73B13471"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0B996C34" w14:textId="1C353F68" w:rsidR="00BA5714" w:rsidRPr="00775E75" w:rsidRDefault="00BA5714" w:rsidP="00061546">
            <w:pPr>
              <w:spacing w:before="120" w:after="120" w:line="276" w:lineRule="auto"/>
              <w:rPr>
                <w:rFonts w:eastAsia="Batang"/>
                <w:sz w:val="22"/>
                <w:szCs w:val="22"/>
              </w:rPr>
            </w:pPr>
            <w:r w:rsidRPr="00775E75">
              <w:rPr>
                <w:rFonts w:eastAsia="Batang"/>
                <w:sz w:val="22"/>
                <w:szCs w:val="22"/>
              </w:rPr>
              <w:t>Project or Program</w:t>
            </w:r>
          </w:p>
        </w:tc>
        <w:tc>
          <w:tcPr>
            <w:tcW w:w="6639" w:type="dxa"/>
          </w:tcPr>
          <w:p w14:paraId="17D8D006" w14:textId="3B4255B5" w:rsidR="00BA5714" w:rsidRPr="00775E75" w:rsidRDefault="00BC78B5" w:rsidP="004F3F44">
            <w:pPr>
              <w:spacing w:line="276" w:lineRule="auto"/>
              <w:cnfStyle w:val="000000100000" w:firstRow="0" w:lastRow="0" w:firstColumn="0" w:lastColumn="0" w:oddVBand="0" w:evenVBand="0" w:oddHBand="1" w:evenHBand="0" w:firstRowFirstColumn="0" w:firstRowLastColumn="0" w:lastRowFirstColumn="0" w:lastRowLastColumn="0"/>
              <w:rPr>
                <w:rFonts w:eastAsia="Batang"/>
                <w:sz w:val="22"/>
                <w:szCs w:val="22"/>
              </w:rPr>
            </w:pPr>
            <w:r w:rsidRPr="00775E75">
              <w:rPr>
                <w:rFonts w:eastAsia="Batang"/>
                <w:sz w:val="22"/>
                <w:szCs w:val="22"/>
              </w:rPr>
              <w:t>Health Assessment</w:t>
            </w:r>
            <w:r w:rsidR="004957CD" w:rsidRPr="00775E75">
              <w:rPr>
                <w:rFonts w:eastAsia="Batang"/>
                <w:sz w:val="22"/>
                <w:szCs w:val="22"/>
              </w:rPr>
              <w:t xml:space="preserve"> Survey</w:t>
            </w:r>
          </w:p>
        </w:tc>
      </w:tr>
      <w:tr w:rsidR="00357AC4" w:rsidRPr="00775E75" w14:paraId="668B0E09"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5CA845F9" w14:textId="20ACDB85" w:rsidR="00357AC4" w:rsidRPr="00775E75" w:rsidRDefault="00357AC4" w:rsidP="00061546">
            <w:pPr>
              <w:spacing w:before="120" w:after="120" w:line="276" w:lineRule="auto"/>
              <w:rPr>
                <w:rFonts w:eastAsia="Batang"/>
                <w:sz w:val="22"/>
                <w:szCs w:val="22"/>
              </w:rPr>
            </w:pPr>
            <w:r w:rsidRPr="00775E75">
              <w:rPr>
                <w:rFonts w:eastAsia="Batang"/>
                <w:sz w:val="22"/>
                <w:szCs w:val="22"/>
              </w:rPr>
              <w:t>No. of vacancies</w:t>
            </w:r>
          </w:p>
        </w:tc>
        <w:tc>
          <w:tcPr>
            <w:tcW w:w="6639" w:type="dxa"/>
          </w:tcPr>
          <w:p w14:paraId="3E91482F" w14:textId="7AEA2D67" w:rsidR="00357AC4" w:rsidRPr="00775E75" w:rsidRDefault="00C46B81" w:rsidP="00061546">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Pr>
                <w:rFonts w:eastAsia="Batang"/>
                <w:sz w:val="22"/>
                <w:szCs w:val="22"/>
              </w:rPr>
              <w:t>1 (One)</w:t>
            </w:r>
          </w:p>
        </w:tc>
      </w:tr>
      <w:tr w:rsidR="00357AC4" w:rsidRPr="00775E75" w14:paraId="0D0AC1D0"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6AEAA8E6" w14:textId="00787966" w:rsidR="00357AC4" w:rsidRPr="00775E75" w:rsidRDefault="00357AC4" w:rsidP="00061546">
            <w:pPr>
              <w:spacing w:before="120" w:after="120" w:line="276" w:lineRule="auto"/>
              <w:rPr>
                <w:rFonts w:eastAsia="Batang"/>
                <w:sz w:val="22"/>
                <w:szCs w:val="22"/>
              </w:rPr>
            </w:pPr>
            <w:r w:rsidRPr="00775E75">
              <w:rPr>
                <w:rFonts w:eastAsia="Batang"/>
                <w:sz w:val="22"/>
                <w:szCs w:val="22"/>
              </w:rPr>
              <w:t>Type of employment</w:t>
            </w:r>
          </w:p>
        </w:tc>
        <w:tc>
          <w:tcPr>
            <w:tcW w:w="6639" w:type="dxa"/>
          </w:tcPr>
          <w:p w14:paraId="475E7066" w14:textId="2A7479D4" w:rsidR="00357AC4" w:rsidRPr="00775E75" w:rsidRDefault="00FE60BF" w:rsidP="00061546">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Batang"/>
                <w:sz w:val="22"/>
                <w:szCs w:val="22"/>
              </w:rPr>
            </w:pPr>
            <w:r w:rsidRPr="00775E75">
              <w:rPr>
                <w:rFonts w:eastAsia="Batang"/>
                <w:sz w:val="22"/>
                <w:szCs w:val="22"/>
              </w:rPr>
              <w:t>C</w:t>
            </w:r>
            <w:r w:rsidR="00E67661" w:rsidRPr="00775E75">
              <w:rPr>
                <w:rFonts w:eastAsia="Batang"/>
                <w:sz w:val="22"/>
                <w:szCs w:val="22"/>
              </w:rPr>
              <w:t>on</w:t>
            </w:r>
            <w:r w:rsidR="001F09F5" w:rsidRPr="00775E75">
              <w:rPr>
                <w:rFonts w:eastAsia="Batang"/>
                <w:sz w:val="22"/>
                <w:szCs w:val="22"/>
              </w:rPr>
              <w:t>sultant</w:t>
            </w:r>
          </w:p>
        </w:tc>
      </w:tr>
      <w:tr w:rsidR="00357AC4" w:rsidRPr="00775E75" w14:paraId="5D24E87B"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05F2EB62" w14:textId="11DA8F75" w:rsidR="00357AC4" w:rsidRPr="00775E75" w:rsidRDefault="00357AC4" w:rsidP="00061546">
            <w:pPr>
              <w:spacing w:before="120" w:after="120" w:line="276" w:lineRule="auto"/>
              <w:rPr>
                <w:rFonts w:eastAsia="Batang"/>
                <w:sz w:val="22"/>
                <w:szCs w:val="22"/>
              </w:rPr>
            </w:pPr>
            <w:r w:rsidRPr="00775E75">
              <w:rPr>
                <w:rFonts w:eastAsia="Batang"/>
                <w:sz w:val="22"/>
                <w:szCs w:val="22"/>
              </w:rPr>
              <w:t>Duration of contract</w:t>
            </w:r>
          </w:p>
        </w:tc>
        <w:tc>
          <w:tcPr>
            <w:tcW w:w="6639" w:type="dxa"/>
          </w:tcPr>
          <w:p w14:paraId="533CC380" w14:textId="0389CBDC" w:rsidR="00357AC4" w:rsidRPr="00775E75" w:rsidRDefault="001F09F5" w:rsidP="00061546">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Oct</w:t>
            </w:r>
            <w:r w:rsidR="0092571B" w:rsidRPr="00775E75">
              <w:rPr>
                <w:rFonts w:eastAsia="Batang"/>
                <w:sz w:val="22"/>
                <w:szCs w:val="22"/>
              </w:rPr>
              <w:t xml:space="preserve"> – Dec’2026</w:t>
            </w:r>
          </w:p>
        </w:tc>
      </w:tr>
      <w:tr w:rsidR="00BA5714" w:rsidRPr="00775E75" w14:paraId="119928E6"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7035D114" w14:textId="490F122E" w:rsidR="00BA5714" w:rsidRPr="00775E75" w:rsidRDefault="005E740E" w:rsidP="00061546">
            <w:pPr>
              <w:spacing w:before="120" w:after="120" w:line="276" w:lineRule="auto"/>
              <w:rPr>
                <w:rFonts w:eastAsia="Batang"/>
                <w:sz w:val="22"/>
                <w:szCs w:val="22"/>
              </w:rPr>
            </w:pPr>
            <w:r w:rsidRPr="00775E75">
              <w:rPr>
                <w:rFonts w:eastAsia="Batang"/>
                <w:sz w:val="22"/>
                <w:szCs w:val="22"/>
              </w:rPr>
              <w:t>Level</w:t>
            </w:r>
          </w:p>
        </w:tc>
        <w:tc>
          <w:tcPr>
            <w:tcW w:w="6639" w:type="dxa"/>
          </w:tcPr>
          <w:p w14:paraId="5BA2DA2F" w14:textId="01BFC7E5" w:rsidR="00BA5714" w:rsidRPr="00775E75" w:rsidRDefault="00FB01D9" w:rsidP="00061546">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Batang"/>
                <w:sz w:val="22"/>
                <w:szCs w:val="22"/>
              </w:rPr>
            </w:pPr>
            <w:r w:rsidRPr="00775E75">
              <w:rPr>
                <w:rFonts w:eastAsia="Batang"/>
                <w:sz w:val="22"/>
                <w:szCs w:val="22"/>
              </w:rPr>
              <w:t>Program</w:t>
            </w:r>
          </w:p>
        </w:tc>
      </w:tr>
      <w:tr w:rsidR="005E740E" w:rsidRPr="00775E75" w14:paraId="62379A0F"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15CAECE1" w14:textId="19E29314" w:rsidR="005E740E" w:rsidRPr="00775E75" w:rsidRDefault="005E740E" w:rsidP="00061546">
            <w:pPr>
              <w:spacing w:before="120" w:after="120" w:line="276" w:lineRule="auto"/>
              <w:rPr>
                <w:rFonts w:eastAsia="Batang"/>
                <w:sz w:val="22"/>
                <w:szCs w:val="22"/>
              </w:rPr>
            </w:pPr>
            <w:r w:rsidRPr="00775E75">
              <w:rPr>
                <w:rFonts w:eastAsia="Batang"/>
                <w:sz w:val="22"/>
                <w:szCs w:val="22"/>
              </w:rPr>
              <w:t>Designation</w:t>
            </w:r>
          </w:p>
        </w:tc>
        <w:tc>
          <w:tcPr>
            <w:tcW w:w="6639" w:type="dxa"/>
          </w:tcPr>
          <w:p w14:paraId="24EE3A19" w14:textId="3CFEA62E" w:rsidR="005E740E" w:rsidRPr="00775E75" w:rsidRDefault="00C46B81" w:rsidP="00061546">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Pr>
                <w:rFonts w:eastAsia="Batang"/>
                <w:sz w:val="22"/>
                <w:szCs w:val="22"/>
              </w:rPr>
              <w:t>Data Entry and Quality Manager</w:t>
            </w:r>
          </w:p>
        </w:tc>
      </w:tr>
      <w:tr w:rsidR="00357AC4" w:rsidRPr="00775E75" w14:paraId="2BB05C2A"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37414E02" w14:textId="7E5A2AF3" w:rsidR="00357AC4" w:rsidRPr="00775E75" w:rsidRDefault="00357AC4" w:rsidP="00061546">
            <w:pPr>
              <w:spacing w:before="120" w:after="120" w:line="276" w:lineRule="auto"/>
              <w:rPr>
                <w:rFonts w:eastAsia="Batang"/>
                <w:sz w:val="22"/>
                <w:szCs w:val="22"/>
              </w:rPr>
            </w:pPr>
            <w:r w:rsidRPr="00775E75">
              <w:rPr>
                <w:rFonts w:eastAsia="Batang"/>
                <w:sz w:val="22"/>
                <w:szCs w:val="22"/>
              </w:rPr>
              <w:t>Location</w:t>
            </w:r>
          </w:p>
        </w:tc>
        <w:tc>
          <w:tcPr>
            <w:tcW w:w="6639" w:type="dxa"/>
          </w:tcPr>
          <w:p w14:paraId="5F5A7110" w14:textId="55455FB5" w:rsidR="00357AC4" w:rsidRPr="00775E75" w:rsidRDefault="00C46B81" w:rsidP="00061546">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Batang"/>
                <w:sz w:val="22"/>
                <w:szCs w:val="22"/>
              </w:rPr>
            </w:pPr>
            <w:r>
              <w:rPr>
                <w:rFonts w:eastAsia="Batang"/>
                <w:sz w:val="22"/>
                <w:szCs w:val="22"/>
              </w:rPr>
              <w:t>CINI Jharkhand State Office</w:t>
            </w:r>
          </w:p>
        </w:tc>
      </w:tr>
      <w:tr w:rsidR="00357AC4" w:rsidRPr="00775E75" w14:paraId="3A7AAED6"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3BC2C1A4" w14:textId="041F5360" w:rsidR="00357AC4" w:rsidRPr="00775E75" w:rsidRDefault="00357AC4" w:rsidP="00061546">
            <w:pPr>
              <w:spacing w:before="120" w:after="120" w:line="276" w:lineRule="auto"/>
              <w:rPr>
                <w:rFonts w:eastAsia="Batang"/>
                <w:sz w:val="22"/>
                <w:szCs w:val="22"/>
              </w:rPr>
            </w:pPr>
            <w:r w:rsidRPr="00775E75">
              <w:rPr>
                <w:rFonts w:eastAsia="Batang"/>
                <w:sz w:val="22"/>
                <w:szCs w:val="22"/>
              </w:rPr>
              <w:t>Reporting to</w:t>
            </w:r>
          </w:p>
        </w:tc>
        <w:tc>
          <w:tcPr>
            <w:tcW w:w="6639" w:type="dxa"/>
          </w:tcPr>
          <w:p w14:paraId="398B925C" w14:textId="7274B6B3" w:rsidR="00357AC4" w:rsidRPr="00775E75" w:rsidRDefault="003507DE" w:rsidP="00061546">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Program Manager</w:t>
            </w:r>
          </w:p>
        </w:tc>
      </w:tr>
      <w:tr w:rsidR="00357AC4" w:rsidRPr="00775E75" w14:paraId="3C48A8ED"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1DD59975" w14:textId="7F765136" w:rsidR="00357AC4" w:rsidRPr="00775E75" w:rsidRDefault="00357AC4" w:rsidP="00061546">
            <w:pPr>
              <w:spacing w:before="120" w:after="120" w:line="276" w:lineRule="auto"/>
              <w:rPr>
                <w:rFonts w:eastAsia="Batang"/>
                <w:sz w:val="22"/>
                <w:szCs w:val="22"/>
              </w:rPr>
            </w:pPr>
            <w:r w:rsidRPr="00775E75">
              <w:rPr>
                <w:rFonts w:eastAsia="Batang"/>
                <w:sz w:val="22"/>
                <w:szCs w:val="22"/>
              </w:rPr>
              <w:t>Qualification</w:t>
            </w:r>
          </w:p>
        </w:tc>
        <w:tc>
          <w:tcPr>
            <w:tcW w:w="6639" w:type="dxa"/>
          </w:tcPr>
          <w:p w14:paraId="374BBDCF" w14:textId="77777777" w:rsidR="00664078" w:rsidRPr="00664078" w:rsidRDefault="00664078" w:rsidP="00664078">
            <w:pPr>
              <w:numPr>
                <w:ilvl w:val="0"/>
                <w:numId w:val="2"/>
              </w:numPr>
              <w:shd w:val="clear" w:color="auto" w:fill="FFFFFF" w:themeFill="background1"/>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22"/>
                <w:szCs w:val="22"/>
                <w:lang w:val="en-IN"/>
              </w:rPr>
            </w:pPr>
            <w:r w:rsidRPr="00664078">
              <w:rPr>
                <w:sz w:val="22"/>
                <w:szCs w:val="22"/>
                <w:lang w:val="en-IN"/>
              </w:rPr>
              <w:t>Graduate in Computer Applications, Information Technology, Statistics, Mathematics, Data Science, Social Sciences, Public Health, Management or a related discipline.</w:t>
            </w:r>
          </w:p>
          <w:p w14:paraId="630B1755" w14:textId="77777777" w:rsidR="00664078" w:rsidRDefault="00664078" w:rsidP="00664078">
            <w:pPr>
              <w:shd w:val="clear" w:color="auto" w:fill="FFFFFF" w:themeFill="background1"/>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b/>
                <w:bCs/>
                <w:sz w:val="22"/>
                <w:szCs w:val="22"/>
                <w:lang w:val="en-IN"/>
              </w:rPr>
            </w:pPr>
          </w:p>
          <w:p w14:paraId="6FBD6D5C" w14:textId="42B6348F" w:rsidR="00664078" w:rsidRPr="00664078" w:rsidRDefault="00664078" w:rsidP="00664078">
            <w:pPr>
              <w:shd w:val="clear" w:color="auto" w:fill="FFFFFF" w:themeFill="background1"/>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sz w:val="22"/>
                <w:szCs w:val="22"/>
                <w:lang w:val="en-IN"/>
              </w:rPr>
            </w:pPr>
            <w:r w:rsidRPr="00664078">
              <w:rPr>
                <w:b/>
                <w:bCs/>
                <w:sz w:val="22"/>
                <w:szCs w:val="22"/>
                <w:lang w:val="en-IN"/>
              </w:rPr>
              <w:t>Preferred:</w:t>
            </w:r>
          </w:p>
          <w:p w14:paraId="51196758" w14:textId="77777777" w:rsidR="00664078" w:rsidRPr="00664078" w:rsidRDefault="00664078" w:rsidP="00664078">
            <w:pPr>
              <w:numPr>
                <w:ilvl w:val="0"/>
                <w:numId w:val="2"/>
              </w:numPr>
              <w:shd w:val="clear" w:color="auto" w:fill="FFFFFF" w:themeFill="background1"/>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22"/>
                <w:szCs w:val="22"/>
                <w:lang w:val="en-IN"/>
              </w:rPr>
            </w:pPr>
            <w:r w:rsidRPr="00664078">
              <w:rPr>
                <w:sz w:val="22"/>
                <w:szCs w:val="22"/>
                <w:lang w:val="en-IN"/>
              </w:rPr>
              <w:t>Postgraduate qualification in Statistics, Data Management, Public Health, Development Studies, Data Science, Social Work or a related field.</w:t>
            </w:r>
          </w:p>
          <w:p w14:paraId="266CF03A" w14:textId="627C029F" w:rsidR="00937CC3" w:rsidRPr="00E17AB8" w:rsidRDefault="00664078" w:rsidP="00E17AB8">
            <w:pPr>
              <w:numPr>
                <w:ilvl w:val="0"/>
                <w:numId w:val="2"/>
              </w:numPr>
              <w:shd w:val="clear" w:color="auto" w:fill="FFFFFF" w:themeFill="background1"/>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22"/>
                <w:szCs w:val="22"/>
                <w:lang w:val="en-IN"/>
              </w:rPr>
            </w:pPr>
            <w:r w:rsidRPr="00664078">
              <w:rPr>
                <w:sz w:val="22"/>
                <w:szCs w:val="22"/>
                <w:lang w:val="en-IN"/>
              </w:rPr>
              <w:t>Candidates with strong practical experience in survey/data management may be considered where appropriate.</w:t>
            </w:r>
          </w:p>
        </w:tc>
      </w:tr>
      <w:tr w:rsidR="00530251" w:rsidRPr="00775E75" w14:paraId="3D115EF8"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375D6680" w14:textId="4BD7F492" w:rsidR="00530251" w:rsidRPr="00775E75" w:rsidRDefault="00530251" w:rsidP="00530251">
            <w:pPr>
              <w:spacing w:before="120" w:after="120" w:line="276" w:lineRule="auto"/>
              <w:rPr>
                <w:rFonts w:eastAsia="Batang"/>
                <w:sz w:val="22"/>
                <w:szCs w:val="22"/>
              </w:rPr>
            </w:pPr>
            <w:r w:rsidRPr="00775E75">
              <w:rPr>
                <w:rFonts w:eastAsia="Batang"/>
                <w:sz w:val="22"/>
                <w:szCs w:val="22"/>
              </w:rPr>
              <w:t>Expected travel</w:t>
            </w:r>
          </w:p>
        </w:tc>
        <w:tc>
          <w:tcPr>
            <w:tcW w:w="6639" w:type="dxa"/>
          </w:tcPr>
          <w:p w14:paraId="1532130C" w14:textId="7A06802A" w:rsidR="00530251" w:rsidRPr="00775E75" w:rsidRDefault="0069750F" w:rsidP="00530251">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 xml:space="preserve">Travel to implementation </w:t>
            </w:r>
            <w:r w:rsidR="00EF4837" w:rsidRPr="00775E75">
              <w:rPr>
                <w:rFonts w:eastAsia="Batang"/>
                <w:sz w:val="22"/>
                <w:szCs w:val="22"/>
              </w:rPr>
              <w:t>slums</w:t>
            </w:r>
            <w:r w:rsidRPr="00775E75">
              <w:rPr>
                <w:rFonts w:eastAsia="Batang"/>
                <w:sz w:val="22"/>
                <w:szCs w:val="22"/>
              </w:rPr>
              <w:t xml:space="preserve"> </w:t>
            </w:r>
            <w:r w:rsidR="00E57056" w:rsidRPr="00775E75">
              <w:rPr>
                <w:rFonts w:eastAsia="Batang"/>
                <w:sz w:val="22"/>
                <w:szCs w:val="22"/>
              </w:rPr>
              <w:t xml:space="preserve">for </w:t>
            </w:r>
            <w:r w:rsidR="00E709DA" w:rsidRPr="00775E75">
              <w:rPr>
                <w:rFonts w:eastAsia="Batang"/>
                <w:sz w:val="22"/>
                <w:szCs w:val="22"/>
              </w:rPr>
              <w:t>survey work</w:t>
            </w:r>
            <w:r w:rsidR="00E33368" w:rsidRPr="00775E75">
              <w:rPr>
                <w:rFonts w:eastAsia="Batang"/>
              </w:rPr>
              <w:t xml:space="preserve">. </w:t>
            </w:r>
          </w:p>
        </w:tc>
      </w:tr>
      <w:tr w:rsidR="00530251" w:rsidRPr="00775E75" w14:paraId="331C4BA0"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6F17CA52" w14:textId="302B2095" w:rsidR="00530251" w:rsidRPr="00775E75" w:rsidRDefault="00530251" w:rsidP="00530251">
            <w:pPr>
              <w:spacing w:before="120" w:after="120" w:line="276" w:lineRule="auto"/>
              <w:rPr>
                <w:rFonts w:eastAsia="Batang"/>
                <w:sz w:val="22"/>
                <w:szCs w:val="22"/>
              </w:rPr>
            </w:pPr>
            <w:r w:rsidRPr="00775E75">
              <w:rPr>
                <w:rFonts w:eastAsia="Batang"/>
                <w:sz w:val="22"/>
                <w:szCs w:val="22"/>
              </w:rPr>
              <w:t>Experience/Competencies</w:t>
            </w:r>
          </w:p>
        </w:tc>
        <w:tc>
          <w:tcPr>
            <w:tcW w:w="6639" w:type="dxa"/>
          </w:tcPr>
          <w:p w14:paraId="69D987C7" w14:textId="5D4DC4E9" w:rsidR="00E17AB8" w:rsidRPr="00E17AB8" w:rsidRDefault="00E17AB8" w:rsidP="00E17AB8">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E17AB8">
              <w:rPr>
                <w:rFonts w:eastAsia="Roboto"/>
                <w:sz w:val="22"/>
                <w:szCs w:val="22"/>
                <w:lang w:val="en-IN"/>
              </w:rPr>
              <w:t xml:space="preserve">Minimum </w:t>
            </w:r>
            <w:r w:rsidRPr="00E17AB8">
              <w:rPr>
                <w:rFonts w:eastAsia="Roboto"/>
                <w:b/>
                <w:bCs/>
                <w:sz w:val="22"/>
                <w:szCs w:val="22"/>
                <w:lang w:val="en-IN"/>
              </w:rPr>
              <w:t>2–3 years of relevant experience</w:t>
            </w:r>
            <w:r w:rsidRPr="00E17AB8">
              <w:rPr>
                <w:rFonts w:eastAsia="Roboto"/>
                <w:sz w:val="22"/>
                <w:szCs w:val="22"/>
                <w:lang w:val="en-IN"/>
              </w:rPr>
              <w:t xml:space="preserve"> in data entry, data management, survey data processing, monitoring and evaluation, research or quality assurance.</w:t>
            </w:r>
          </w:p>
          <w:p w14:paraId="593AC0DF" w14:textId="21F78A9E" w:rsidR="00E17AB8" w:rsidRPr="00E17AB8" w:rsidRDefault="00E17AB8" w:rsidP="00E17AB8">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E17AB8">
              <w:rPr>
                <w:rFonts w:eastAsia="Roboto"/>
                <w:sz w:val="22"/>
                <w:szCs w:val="22"/>
                <w:lang w:val="en-IN"/>
              </w:rPr>
              <w:t xml:space="preserve">Experience managing </w:t>
            </w:r>
            <w:r w:rsidRPr="00E17AB8">
              <w:rPr>
                <w:rFonts w:eastAsia="Roboto"/>
                <w:b/>
                <w:bCs/>
                <w:sz w:val="22"/>
                <w:szCs w:val="22"/>
                <w:lang w:val="en-IN"/>
              </w:rPr>
              <w:t>large-scale household/community survey data</w:t>
            </w:r>
            <w:r w:rsidRPr="00E17AB8">
              <w:rPr>
                <w:rFonts w:eastAsia="Roboto"/>
                <w:sz w:val="22"/>
                <w:szCs w:val="22"/>
                <w:lang w:val="en-IN"/>
              </w:rPr>
              <w:t xml:space="preserve"> will be preferred.</w:t>
            </w:r>
          </w:p>
          <w:p w14:paraId="3E061436" w14:textId="498EED7C" w:rsidR="00E17AB8" w:rsidRPr="00E17AB8" w:rsidRDefault="00E17AB8" w:rsidP="00E17AB8">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E17AB8">
              <w:rPr>
                <w:rFonts w:eastAsia="Roboto"/>
                <w:sz w:val="22"/>
                <w:szCs w:val="22"/>
                <w:lang w:val="en-IN"/>
              </w:rPr>
              <w:t>Experience with health/NCD data will be an added advantage.</w:t>
            </w:r>
          </w:p>
          <w:p w14:paraId="0A42365C" w14:textId="261AD1A6" w:rsidR="00E17AB8" w:rsidRPr="00E17AB8" w:rsidRDefault="00E17AB8" w:rsidP="00E17AB8">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E17AB8">
              <w:rPr>
                <w:rFonts w:eastAsia="Roboto"/>
                <w:sz w:val="22"/>
                <w:szCs w:val="22"/>
                <w:lang w:val="en-IN"/>
              </w:rPr>
              <w:t>Experience working with NGOs, development programmes, public health programmes or research organisations will be preferred.</w:t>
            </w:r>
          </w:p>
          <w:p w14:paraId="1420AF3E" w14:textId="77777777" w:rsidR="00586FA7" w:rsidRPr="00C56B1A" w:rsidRDefault="00E17AB8" w:rsidP="00E17AB8">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GB"/>
              </w:rPr>
            </w:pPr>
            <w:r w:rsidRPr="00E17AB8">
              <w:rPr>
                <w:rFonts w:eastAsia="Roboto"/>
                <w:sz w:val="22"/>
                <w:szCs w:val="22"/>
                <w:lang w:val="en-IN"/>
              </w:rPr>
              <w:t>Experience managing digital data-collection platforms will be highly desirable.</w:t>
            </w:r>
          </w:p>
          <w:p w14:paraId="3547226C" w14:textId="77777777" w:rsidR="00C56B1A" w:rsidRDefault="00C56B1A" w:rsidP="00C56B1A">
            <w:pPr>
              <w:pStyle w:val="ListParagraph"/>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GB"/>
              </w:rPr>
            </w:pPr>
          </w:p>
          <w:p w14:paraId="1602BF79" w14:textId="77777777" w:rsidR="00C56B1A" w:rsidRDefault="00C56B1A" w:rsidP="00C56B1A">
            <w:pPr>
              <w:pStyle w:val="ListParagraph"/>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GB"/>
              </w:rPr>
            </w:pPr>
            <w:r>
              <w:rPr>
                <w:rFonts w:eastAsia="Roboto"/>
                <w:sz w:val="22"/>
                <w:szCs w:val="22"/>
                <w:lang w:val="en-GB"/>
              </w:rPr>
              <w:t>Technical Skills:</w:t>
            </w:r>
          </w:p>
          <w:p w14:paraId="1E9524D2" w14:textId="77777777" w:rsidR="00C56B1A" w:rsidRDefault="00C56B1A" w:rsidP="00C56B1A">
            <w:pPr>
              <w:pStyle w:val="ListParagraph"/>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C56B1A">
              <w:rPr>
                <w:rFonts w:eastAsia="Roboto"/>
                <w:b/>
                <w:bCs/>
                <w:sz w:val="22"/>
                <w:szCs w:val="22"/>
                <w:lang w:val="en-IN"/>
              </w:rPr>
              <w:t>MS Excel</w:t>
            </w:r>
            <w:r w:rsidRPr="00C56B1A">
              <w:rPr>
                <w:rFonts w:eastAsia="Roboto"/>
                <w:sz w:val="22"/>
                <w:szCs w:val="22"/>
                <w:lang w:val="en-IN"/>
              </w:rPr>
              <w:t xml:space="preserve"> – essential.</w:t>
            </w:r>
          </w:p>
          <w:p w14:paraId="6992753A" w14:textId="77777777" w:rsidR="00C56B1A" w:rsidRDefault="00C56B1A" w:rsidP="00C56B1A">
            <w:pPr>
              <w:pStyle w:val="ListParagraph"/>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C56B1A">
              <w:rPr>
                <w:rFonts w:eastAsia="Roboto"/>
                <w:sz w:val="22"/>
                <w:szCs w:val="22"/>
                <w:lang w:val="en-IN"/>
              </w:rPr>
              <w:t>Data cleaning and validation.</w:t>
            </w:r>
          </w:p>
          <w:p w14:paraId="4CCCB391" w14:textId="77777777" w:rsidR="00C56B1A" w:rsidRDefault="00C56B1A" w:rsidP="00C56B1A">
            <w:pPr>
              <w:pStyle w:val="ListParagraph"/>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C56B1A">
              <w:rPr>
                <w:rFonts w:eastAsia="Roboto"/>
                <w:sz w:val="22"/>
                <w:szCs w:val="22"/>
                <w:lang w:val="en-IN"/>
              </w:rPr>
              <w:t>Pivot tables, filters and basic formulas.</w:t>
            </w:r>
          </w:p>
          <w:p w14:paraId="31804A04" w14:textId="77777777" w:rsidR="00C56B1A" w:rsidRDefault="00C56B1A" w:rsidP="00C56B1A">
            <w:pPr>
              <w:pStyle w:val="ListParagraph"/>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C56B1A">
              <w:rPr>
                <w:rFonts w:eastAsia="Roboto"/>
                <w:sz w:val="22"/>
                <w:szCs w:val="22"/>
                <w:lang w:val="en-IN"/>
              </w:rPr>
              <w:lastRenderedPageBreak/>
              <w:t>Data sorting, coding and reconciliation.</w:t>
            </w:r>
          </w:p>
          <w:p w14:paraId="28494CE7" w14:textId="77777777" w:rsidR="00C56B1A" w:rsidRDefault="00C56B1A" w:rsidP="00C56B1A">
            <w:pPr>
              <w:pStyle w:val="ListParagraph"/>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C56B1A">
              <w:rPr>
                <w:rFonts w:eastAsia="Roboto"/>
                <w:sz w:val="22"/>
                <w:szCs w:val="22"/>
                <w:lang w:val="en-IN"/>
              </w:rPr>
              <w:t>Digital data-collection platforms such as KoboToolbox, ODK, SurveyCTO or similar.</w:t>
            </w:r>
          </w:p>
          <w:p w14:paraId="681F4D7E" w14:textId="77777777" w:rsidR="00C56B1A" w:rsidRDefault="00C56B1A" w:rsidP="00C56B1A">
            <w:pPr>
              <w:pStyle w:val="ListParagraph"/>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C56B1A">
              <w:rPr>
                <w:rFonts w:eastAsia="Roboto"/>
                <w:sz w:val="22"/>
                <w:szCs w:val="22"/>
                <w:lang w:val="en-IN"/>
              </w:rPr>
              <w:t>Google Sheets / cloud-based data systems.</w:t>
            </w:r>
          </w:p>
          <w:p w14:paraId="7EB9A5D8" w14:textId="0B11DCF2" w:rsidR="00C56B1A" w:rsidRPr="00B4533D" w:rsidRDefault="00C56B1A" w:rsidP="00B4533D">
            <w:pPr>
              <w:pStyle w:val="ListParagraph"/>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C56B1A">
              <w:rPr>
                <w:rFonts w:eastAsia="Roboto"/>
                <w:sz w:val="22"/>
                <w:szCs w:val="22"/>
                <w:lang w:val="en-IN"/>
              </w:rPr>
              <w:t>Basic data analysis and reporting.</w:t>
            </w:r>
          </w:p>
        </w:tc>
      </w:tr>
      <w:tr w:rsidR="00F23DA2" w:rsidRPr="00775E75" w14:paraId="4DD6EED7"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3AB0C581" w14:textId="384A2215" w:rsidR="00F23DA2" w:rsidRPr="00775E75" w:rsidRDefault="00F23DA2" w:rsidP="00F23DA2">
            <w:pPr>
              <w:spacing w:before="120" w:after="120" w:line="276" w:lineRule="auto"/>
              <w:rPr>
                <w:rFonts w:eastAsia="Batang"/>
                <w:sz w:val="22"/>
                <w:szCs w:val="22"/>
              </w:rPr>
            </w:pPr>
            <w:r w:rsidRPr="00775E75">
              <w:rPr>
                <w:rFonts w:eastAsia="Batang"/>
                <w:sz w:val="22"/>
                <w:szCs w:val="22"/>
              </w:rPr>
              <w:lastRenderedPageBreak/>
              <w:t>Job Description</w:t>
            </w:r>
          </w:p>
        </w:tc>
        <w:tc>
          <w:tcPr>
            <w:tcW w:w="6639" w:type="dxa"/>
          </w:tcPr>
          <w:p w14:paraId="1CA2B94F" w14:textId="67072F93" w:rsidR="00F23DA2" w:rsidRPr="00775E75" w:rsidRDefault="00E67661" w:rsidP="002E2F5F">
            <w:pPr>
              <w:pStyle w:val="NoSpacing"/>
              <w:numPr>
                <w:ilvl w:val="0"/>
                <w:numId w:val="1"/>
              </w:numPr>
              <w:ind w:left="686" w:right="-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75E75">
              <w:rPr>
                <w:rFonts w:ascii="Times New Roman" w:hAnsi="Times New Roman" w:cs="Times New Roman"/>
              </w:rPr>
              <w:t>Attached as Annexure to this RECTM.</w:t>
            </w:r>
          </w:p>
          <w:p w14:paraId="647A8617" w14:textId="77777777" w:rsidR="00E01111" w:rsidRPr="00775E75" w:rsidRDefault="00E01111" w:rsidP="00E01111">
            <w:pPr>
              <w:pStyle w:val="NoSpacing"/>
              <w:ind w:right="-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A95BF41" w14:textId="3E16C468" w:rsidR="00E01111" w:rsidRPr="00775E75" w:rsidRDefault="00E01111" w:rsidP="00E01111">
            <w:pPr>
              <w:pStyle w:val="NoSpacing"/>
              <w:ind w:right="-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23DA2" w:rsidRPr="00775E75" w14:paraId="3F800589"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5154ED01" w14:textId="36B9C42D" w:rsidR="00F23DA2" w:rsidRPr="00775E75" w:rsidRDefault="00F23DA2" w:rsidP="00F23DA2">
            <w:pPr>
              <w:spacing w:before="120" w:after="120" w:line="276" w:lineRule="auto"/>
              <w:rPr>
                <w:rFonts w:eastAsia="Batang"/>
                <w:sz w:val="22"/>
                <w:szCs w:val="22"/>
              </w:rPr>
            </w:pPr>
            <w:r w:rsidRPr="00775E75">
              <w:rPr>
                <w:rFonts w:eastAsia="Batang"/>
                <w:sz w:val="22"/>
                <w:szCs w:val="22"/>
              </w:rPr>
              <w:t>Cost to Organization</w:t>
            </w:r>
          </w:p>
        </w:tc>
        <w:tc>
          <w:tcPr>
            <w:tcW w:w="6639" w:type="dxa"/>
          </w:tcPr>
          <w:p w14:paraId="24306338" w14:textId="10DED1FC" w:rsidR="005F1E8F" w:rsidRPr="00775E75" w:rsidRDefault="00C536AB" w:rsidP="00352818">
            <w:pPr>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Rs.37,500 CTC (50 days of Consultancy@Rs.750/- per day)</w:t>
            </w:r>
          </w:p>
          <w:p w14:paraId="4215202C" w14:textId="1191DF4E" w:rsidR="00E67661" w:rsidRPr="00775E75" w:rsidRDefault="00D61250" w:rsidP="00352818">
            <w:pPr>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775E75">
              <w:rPr>
                <w:sz w:val="22"/>
                <w:szCs w:val="22"/>
              </w:rPr>
              <w:t>Deductions</w:t>
            </w:r>
            <w:r w:rsidR="00E67661" w:rsidRPr="00775E75">
              <w:rPr>
                <w:sz w:val="22"/>
                <w:szCs w:val="22"/>
              </w:rPr>
              <w:t xml:space="preserve"> will be </w:t>
            </w:r>
            <w:r w:rsidRPr="00775E75">
              <w:rPr>
                <w:sz w:val="22"/>
                <w:szCs w:val="22"/>
              </w:rPr>
              <w:t>made</w:t>
            </w:r>
            <w:r w:rsidR="00E67661" w:rsidRPr="00775E75">
              <w:rPr>
                <w:sz w:val="22"/>
                <w:szCs w:val="22"/>
              </w:rPr>
              <w:t xml:space="preserve"> as per IT rules.</w:t>
            </w:r>
          </w:p>
        </w:tc>
      </w:tr>
      <w:tr w:rsidR="00F23DA2" w:rsidRPr="00775E75" w14:paraId="2AEB9BD0"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6BE0FEB2" w14:textId="40BC5C39" w:rsidR="00F23DA2" w:rsidRPr="00775E75" w:rsidRDefault="00F23DA2" w:rsidP="00F23DA2">
            <w:pPr>
              <w:spacing w:before="120" w:after="120" w:line="276" w:lineRule="auto"/>
              <w:rPr>
                <w:rFonts w:eastAsia="Batang"/>
                <w:sz w:val="22"/>
                <w:szCs w:val="22"/>
              </w:rPr>
            </w:pPr>
            <w:r w:rsidRPr="00775E75">
              <w:rPr>
                <w:rFonts w:eastAsia="Batang"/>
                <w:sz w:val="22"/>
                <w:szCs w:val="22"/>
              </w:rPr>
              <w:t>Mode of Notification</w:t>
            </w:r>
          </w:p>
        </w:tc>
        <w:tc>
          <w:tcPr>
            <w:tcW w:w="6639" w:type="dxa"/>
          </w:tcPr>
          <w:p w14:paraId="3197E2FC" w14:textId="5A54F871" w:rsidR="00F23DA2" w:rsidRPr="00775E75" w:rsidRDefault="00FE4E92" w:rsidP="00F23DA2">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Internal/Indeed Job posting</w:t>
            </w:r>
          </w:p>
        </w:tc>
      </w:tr>
    </w:tbl>
    <w:p w14:paraId="5C1F18E1" w14:textId="478442E4" w:rsidR="002A5FCB" w:rsidRDefault="002A5FCB" w:rsidP="008174AA">
      <w:pPr>
        <w:spacing w:before="120" w:after="120" w:line="276" w:lineRule="auto"/>
        <w:ind w:right="26"/>
        <w:jc w:val="both"/>
        <w:rPr>
          <w:rFonts w:eastAsia="Batang"/>
          <w:b/>
          <w:bCs/>
          <w:sz w:val="22"/>
          <w:szCs w:val="22"/>
          <w:u w:val="single"/>
        </w:rPr>
      </w:pPr>
    </w:p>
    <w:p w14:paraId="58FAF60D" w14:textId="77777777" w:rsidR="00951E77" w:rsidRDefault="00951E77" w:rsidP="008174AA">
      <w:pPr>
        <w:spacing w:before="120" w:after="120" w:line="276" w:lineRule="auto"/>
        <w:ind w:right="26"/>
        <w:jc w:val="both"/>
        <w:rPr>
          <w:b/>
          <w:color w:val="000000"/>
          <w:sz w:val="22"/>
          <w:szCs w:val="22"/>
          <w:u w:val="single"/>
        </w:rPr>
      </w:pPr>
    </w:p>
    <w:p w14:paraId="40915B0E" w14:textId="77777777" w:rsidR="00D41451" w:rsidRPr="00E67661" w:rsidRDefault="00D41451" w:rsidP="008174AA">
      <w:pPr>
        <w:spacing w:before="120" w:after="120" w:line="276" w:lineRule="auto"/>
        <w:ind w:right="26"/>
        <w:jc w:val="both"/>
        <w:rPr>
          <w:b/>
          <w:color w:val="000000"/>
          <w:sz w:val="22"/>
          <w:szCs w:val="22"/>
          <w:u w:val="single"/>
        </w:rPr>
      </w:pPr>
    </w:p>
    <w:p w14:paraId="30A799D5" w14:textId="77777777" w:rsidR="004F0E75" w:rsidRPr="00E67661" w:rsidRDefault="004F0E75" w:rsidP="008174AA">
      <w:pPr>
        <w:spacing w:before="120" w:after="120" w:line="276" w:lineRule="auto"/>
        <w:ind w:right="26"/>
        <w:jc w:val="both"/>
        <w:rPr>
          <w:b/>
          <w:color w:val="000000"/>
          <w:sz w:val="22"/>
          <w:szCs w:val="22"/>
          <w:u w:val="single"/>
        </w:rPr>
      </w:pPr>
    </w:p>
    <w:p w14:paraId="27030BC3" w14:textId="77777777" w:rsidR="004F0E75" w:rsidRPr="00E67661" w:rsidRDefault="004F0E75" w:rsidP="008174AA">
      <w:pPr>
        <w:spacing w:before="120" w:after="120" w:line="276" w:lineRule="auto"/>
        <w:ind w:right="26"/>
        <w:jc w:val="both"/>
        <w:rPr>
          <w:rFonts w:eastAsia="Batang"/>
          <w:sz w:val="22"/>
          <w:szCs w:val="22"/>
        </w:rPr>
      </w:pPr>
    </w:p>
    <w:p w14:paraId="3E3DCCAA" w14:textId="3672DD80" w:rsidR="00FF5F92" w:rsidRPr="00E67661" w:rsidRDefault="00FF5F92" w:rsidP="00FF5F92">
      <w:pPr>
        <w:ind w:right="-1260"/>
        <w:jc w:val="both"/>
        <w:rPr>
          <w:rFonts w:eastAsia="Batang"/>
          <w:b/>
          <w:bCs/>
          <w:sz w:val="22"/>
          <w:szCs w:val="22"/>
        </w:rPr>
      </w:pPr>
      <w:r w:rsidRPr="00E67661">
        <w:rPr>
          <w:rFonts w:eastAsia="Batang"/>
          <w:b/>
          <w:bCs/>
          <w:sz w:val="22"/>
          <w:szCs w:val="22"/>
        </w:rPr>
        <w:t>Requested By</w:t>
      </w:r>
      <w:r w:rsidRPr="00E67661">
        <w:rPr>
          <w:rFonts w:eastAsia="Batang"/>
          <w:b/>
          <w:bCs/>
          <w:sz w:val="22"/>
          <w:szCs w:val="22"/>
        </w:rPr>
        <w:tab/>
      </w:r>
      <w:r w:rsidRPr="00E67661">
        <w:rPr>
          <w:rFonts w:eastAsia="Batang"/>
          <w:b/>
          <w:bCs/>
          <w:sz w:val="22"/>
          <w:szCs w:val="22"/>
        </w:rPr>
        <w:tab/>
      </w:r>
      <w:r w:rsidRPr="00E67661">
        <w:rPr>
          <w:rFonts w:eastAsia="Batang"/>
          <w:b/>
          <w:bCs/>
          <w:sz w:val="22"/>
          <w:szCs w:val="22"/>
        </w:rPr>
        <w:tab/>
      </w:r>
      <w:r w:rsidRPr="00E67661">
        <w:rPr>
          <w:rFonts w:eastAsia="Batang"/>
          <w:b/>
          <w:bCs/>
          <w:sz w:val="22"/>
          <w:szCs w:val="22"/>
        </w:rPr>
        <w:tab/>
        <w:t>Reviewed By</w:t>
      </w:r>
      <w:r w:rsidRPr="00E67661">
        <w:rPr>
          <w:rFonts w:eastAsia="Batang"/>
          <w:b/>
          <w:bCs/>
          <w:sz w:val="22"/>
          <w:szCs w:val="22"/>
        </w:rPr>
        <w:tab/>
      </w:r>
      <w:r w:rsidRPr="00E67661">
        <w:rPr>
          <w:rFonts w:eastAsia="Batang"/>
          <w:b/>
          <w:bCs/>
          <w:sz w:val="22"/>
          <w:szCs w:val="22"/>
        </w:rPr>
        <w:tab/>
      </w:r>
      <w:r w:rsidRPr="00E67661">
        <w:rPr>
          <w:rFonts w:eastAsia="Batang"/>
          <w:b/>
          <w:bCs/>
          <w:sz w:val="22"/>
          <w:szCs w:val="22"/>
        </w:rPr>
        <w:tab/>
        <w:t xml:space="preserve">Approved by State </w:t>
      </w:r>
      <w:r w:rsidR="00FB425E">
        <w:rPr>
          <w:rFonts w:eastAsia="Batang"/>
          <w:b/>
          <w:bCs/>
          <w:sz w:val="22"/>
          <w:szCs w:val="22"/>
        </w:rPr>
        <w:t>Head</w:t>
      </w:r>
    </w:p>
    <w:p w14:paraId="63E1713E" w14:textId="547B01BF" w:rsidR="00FF5F92" w:rsidRPr="00E67661" w:rsidRDefault="00FF5F92" w:rsidP="00FF5F92">
      <w:pPr>
        <w:ind w:right="-1259"/>
        <w:jc w:val="both"/>
        <w:rPr>
          <w:rFonts w:eastAsia="Batang"/>
          <w:b/>
          <w:bCs/>
          <w:sz w:val="22"/>
          <w:szCs w:val="22"/>
        </w:rPr>
      </w:pPr>
      <w:r w:rsidRPr="00E67661">
        <w:rPr>
          <w:rFonts w:eastAsia="Batang"/>
          <w:b/>
          <w:bCs/>
          <w:sz w:val="22"/>
          <w:szCs w:val="22"/>
        </w:rPr>
        <w:t>Name:</w:t>
      </w:r>
      <w:r w:rsidR="008C1F41" w:rsidRPr="00E67661">
        <w:rPr>
          <w:rFonts w:eastAsia="Batang"/>
          <w:b/>
          <w:bCs/>
          <w:sz w:val="22"/>
          <w:szCs w:val="22"/>
        </w:rPr>
        <w:t xml:space="preserve"> </w:t>
      </w:r>
      <w:r w:rsidR="00E67661">
        <w:rPr>
          <w:rFonts w:eastAsia="Batang"/>
          <w:b/>
          <w:bCs/>
          <w:sz w:val="22"/>
          <w:szCs w:val="22"/>
        </w:rPr>
        <w:t>Subhadeep Adhikary</w:t>
      </w:r>
    </w:p>
    <w:p w14:paraId="5AC24F68" w14:textId="1964FA16" w:rsidR="00FF5F92" w:rsidRPr="00E67661" w:rsidRDefault="00FF5F92" w:rsidP="00FF5F92">
      <w:pPr>
        <w:ind w:right="-1259"/>
        <w:jc w:val="both"/>
        <w:rPr>
          <w:rFonts w:eastAsia="Batang"/>
          <w:b/>
          <w:bCs/>
          <w:sz w:val="22"/>
          <w:szCs w:val="22"/>
        </w:rPr>
      </w:pPr>
      <w:r w:rsidRPr="00E67661">
        <w:rPr>
          <w:rFonts w:eastAsia="Batang"/>
          <w:b/>
          <w:bCs/>
          <w:sz w:val="22"/>
          <w:szCs w:val="22"/>
        </w:rPr>
        <w:t xml:space="preserve">Date: </w:t>
      </w:r>
      <w:r w:rsidR="00712B8A">
        <w:rPr>
          <w:rFonts w:eastAsia="Batang"/>
          <w:b/>
          <w:bCs/>
          <w:sz w:val="22"/>
          <w:szCs w:val="22"/>
        </w:rPr>
        <w:t>05</w:t>
      </w:r>
      <w:r w:rsidR="00D41451">
        <w:rPr>
          <w:rFonts w:eastAsia="Batang"/>
          <w:b/>
          <w:bCs/>
          <w:sz w:val="22"/>
          <w:szCs w:val="22"/>
        </w:rPr>
        <w:t>.</w:t>
      </w:r>
      <w:r w:rsidR="00712B8A">
        <w:rPr>
          <w:rFonts w:eastAsia="Batang"/>
          <w:b/>
          <w:bCs/>
          <w:sz w:val="22"/>
          <w:szCs w:val="22"/>
        </w:rPr>
        <w:t>10</w:t>
      </w:r>
      <w:r w:rsidR="00D41451">
        <w:rPr>
          <w:rFonts w:eastAsia="Batang"/>
          <w:b/>
          <w:bCs/>
          <w:sz w:val="22"/>
          <w:szCs w:val="22"/>
        </w:rPr>
        <w:t>.2026</w:t>
      </w:r>
    </w:p>
    <w:p w14:paraId="35940062" w14:textId="4261D539" w:rsidR="00A26A0E" w:rsidRDefault="00AE0868" w:rsidP="00061546">
      <w:pPr>
        <w:spacing w:before="120" w:after="120" w:line="276" w:lineRule="auto"/>
        <w:ind w:right="-1260"/>
        <w:jc w:val="both"/>
        <w:rPr>
          <w:rFonts w:eastAsia="Batang"/>
          <w:b/>
          <w:bCs/>
          <w:sz w:val="22"/>
          <w:szCs w:val="22"/>
        </w:rPr>
      </w:pPr>
      <w:r w:rsidRPr="00E67661">
        <w:rPr>
          <w:rFonts w:eastAsia="Batang"/>
          <w:b/>
          <w:bCs/>
          <w:sz w:val="22"/>
          <w:szCs w:val="22"/>
        </w:rPr>
        <w:t xml:space="preserve"> </w:t>
      </w:r>
    </w:p>
    <w:p w14:paraId="5245C646" w14:textId="77777777" w:rsidR="00FB1BD6" w:rsidRDefault="00FB1BD6" w:rsidP="00061546">
      <w:pPr>
        <w:spacing w:before="120" w:after="120" w:line="276" w:lineRule="auto"/>
        <w:ind w:right="-1260"/>
        <w:jc w:val="both"/>
        <w:rPr>
          <w:rFonts w:eastAsia="Batang"/>
          <w:b/>
          <w:bCs/>
          <w:sz w:val="22"/>
          <w:szCs w:val="22"/>
        </w:rPr>
      </w:pPr>
    </w:p>
    <w:p w14:paraId="3FD11579" w14:textId="77777777" w:rsidR="00FB1BD6" w:rsidRDefault="00FB1BD6" w:rsidP="00061546">
      <w:pPr>
        <w:spacing w:before="120" w:after="120" w:line="276" w:lineRule="auto"/>
        <w:ind w:right="-1260"/>
        <w:jc w:val="both"/>
        <w:rPr>
          <w:rFonts w:eastAsia="Batang"/>
          <w:b/>
          <w:bCs/>
          <w:sz w:val="22"/>
          <w:szCs w:val="22"/>
        </w:rPr>
      </w:pPr>
    </w:p>
    <w:p w14:paraId="2E25D4A4" w14:textId="77777777" w:rsidR="00FB1BD6" w:rsidRDefault="00FB1BD6" w:rsidP="00061546">
      <w:pPr>
        <w:spacing w:before="120" w:after="120" w:line="276" w:lineRule="auto"/>
        <w:ind w:right="-1260"/>
        <w:jc w:val="both"/>
        <w:rPr>
          <w:rFonts w:eastAsia="Batang"/>
          <w:b/>
          <w:bCs/>
          <w:sz w:val="22"/>
          <w:szCs w:val="22"/>
        </w:rPr>
      </w:pPr>
    </w:p>
    <w:p w14:paraId="58D361CB" w14:textId="77777777" w:rsidR="00FB1BD6" w:rsidRDefault="00FB1BD6" w:rsidP="00061546">
      <w:pPr>
        <w:spacing w:before="120" w:after="120" w:line="276" w:lineRule="auto"/>
        <w:ind w:right="-1260"/>
        <w:jc w:val="both"/>
        <w:rPr>
          <w:rFonts w:eastAsia="Batang"/>
          <w:b/>
          <w:bCs/>
          <w:sz w:val="22"/>
          <w:szCs w:val="22"/>
        </w:rPr>
      </w:pPr>
    </w:p>
    <w:p w14:paraId="16425167" w14:textId="77777777" w:rsidR="00FB1BD6" w:rsidRDefault="00FB1BD6" w:rsidP="00061546">
      <w:pPr>
        <w:spacing w:before="120" w:after="120" w:line="276" w:lineRule="auto"/>
        <w:ind w:right="-1260"/>
        <w:jc w:val="both"/>
        <w:rPr>
          <w:rFonts w:eastAsia="Batang"/>
          <w:b/>
          <w:bCs/>
          <w:sz w:val="22"/>
          <w:szCs w:val="22"/>
        </w:rPr>
      </w:pPr>
    </w:p>
    <w:p w14:paraId="013DCB43" w14:textId="77777777" w:rsidR="00FB1BD6" w:rsidRDefault="00FB1BD6" w:rsidP="00061546">
      <w:pPr>
        <w:spacing w:before="120" w:after="120" w:line="276" w:lineRule="auto"/>
        <w:ind w:right="-1260"/>
        <w:jc w:val="both"/>
        <w:rPr>
          <w:rFonts w:eastAsia="Batang"/>
          <w:b/>
          <w:bCs/>
          <w:sz w:val="22"/>
          <w:szCs w:val="22"/>
        </w:rPr>
      </w:pPr>
    </w:p>
    <w:p w14:paraId="60E8A3B3" w14:textId="77777777" w:rsidR="00FB1BD6" w:rsidRDefault="00FB1BD6" w:rsidP="00061546">
      <w:pPr>
        <w:spacing w:before="120" w:after="120" w:line="276" w:lineRule="auto"/>
        <w:ind w:right="-1260"/>
        <w:jc w:val="both"/>
        <w:rPr>
          <w:rFonts w:eastAsia="Batang"/>
          <w:b/>
          <w:bCs/>
          <w:sz w:val="22"/>
          <w:szCs w:val="22"/>
        </w:rPr>
      </w:pPr>
    </w:p>
    <w:p w14:paraId="5271928D" w14:textId="77777777" w:rsidR="00FB1BD6" w:rsidRDefault="00FB1BD6" w:rsidP="00061546">
      <w:pPr>
        <w:spacing w:before="120" w:after="120" w:line="276" w:lineRule="auto"/>
        <w:ind w:right="-1260"/>
        <w:jc w:val="both"/>
        <w:rPr>
          <w:rFonts w:eastAsia="Batang"/>
          <w:b/>
          <w:bCs/>
          <w:sz w:val="22"/>
          <w:szCs w:val="22"/>
        </w:rPr>
      </w:pPr>
    </w:p>
    <w:p w14:paraId="7D1FA769" w14:textId="77777777" w:rsidR="009B3724" w:rsidRDefault="009B3724" w:rsidP="00061546">
      <w:pPr>
        <w:spacing w:before="120" w:after="120" w:line="276" w:lineRule="auto"/>
        <w:ind w:right="-1260"/>
        <w:jc w:val="both"/>
        <w:rPr>
          <w:rFonts w:eastAsia="Batang"/>
          <w:b/>
          <w:bCs/>
          <w:sz w:val="22"/>
          <w:szCs w:val="22"/>
        </w:rPr>
      </w:pPr>
    </w:p>
    <w:p w14:paraId="6F523F29" w14:textId="77777777" w:rsidR="009B3724" w:rsidRDefault="009B3724" w:rsidP="00061546">
      <w:pPr>
        <w:spacing w:before="120" w:after="120" w:line="276" w:lineRule="auto"/>
        <w:ind w:right="-1260"/>
        <w:jc w:val="both"/>
        <w:rPr>
          <w:rFonts w:eastAsia="Batang"/>
          <w:b/>
          <w:bCs/>
          <w:sz w:val="22"/>
          <w:szCs w:val="22"/>
        </w:rPr>
      </w:pPr>
    </w:p>
    <w:p w14:paraId="2F77DB49" w14:textId="77777777" w:rsidR="00775E75" w:rsidRDefault="00775E75" w:rsidP="00061546">
      <w:pPr>
        <w:spacing w:before="120" w:after="120" w:line="276" w:lineRule="auto"/>
        <w:ind w:right="-1260"/>
        <w:jc w:val="both"/>
        <w:rPr>
          <w:rFonts w:eastAsia="Batang"/>
          <w:b/>
          <w:bCs/>
          <w:sz w:val="22"/>
          <w:szCs w:val="22"/>
        </w:rPr>
      </w:pPr>
    </w:p>
    <w:p w14:paraId="67747174" w14:textId="77777777" w:rsidR="009B3724" w:rsidRDefault="009B3724" w:rsidP="00061546">
      <w:pPr>
        <w:spacing w:before="120" w:after="120" w:line="276" w:lineRule="auto"/>
        <w:ind w:right="-1260"/>
        <w:jc w:val="both"/>
        <w:rPr>
          <w:rFonts w:eastAsia="Batang"/>
          <w:b/>
          <w:bCs/>
          <w:sz w:val="22"/>
          <w:szCs w:val="22"/>
        </w:rPr>
      </w:pPr>
    </w:p>
    <w:p w14:paraId="1F989FB9" w14:textId="77777777" w:rsidR="00B36379" w:rsidRDefault="00B36379" w:rsidP="00061546">
      <w:pPr>
        <w:spacing w:before="120" w:after="120" w:line="276" w:lineRule="auto"/>
        <w:ind w:right="-1260"/>
        <w:jc w:val="both"/>
        <w:rPr>
          <w:rFonts w:eastAsia="Batang"/>
          <w:b/>
          <w:bCs/>
          <w:sz w:val="22"/>
          <w:szCs w:val="22"/>
        </w:rPr>
      </w:pPr>
    </w:p>
    <w:p w14:paraId="143C3CDC" w14:textId="77777777" w:rsidR="00B36379" w:rsidRDefault="00B36379" w:rsidP="00061546">
      <w:pPr>
        <w:spacing w:before="120" w:after="120" w:line="276" w:lineRule="auto"/>
        <w:ind w:right="-1260"/>
        <w:jc w:val="both"/>
        <w:rPr>
          <w:rFonts w:eastAsia="Batang"/>
          <w:b/>
          <w:bCs/>
          <w:sz w:val="22"/>
          <w:szCs w:val="22"/>
        </w:rPr>
      </w:pPr>
    </w:p>
    <w:p w14:paraId="33DDB550" w14:textId="77777777" w:rsidR="00B36379" w:rsidRDefault="00B36379" w:rsidP="00061546">
      <w:pPr>
        <w:spacing w:before="120" w:after="120" w:line="276" w:lineRule="auto"/>
        <w:ind w:right="-1260"/>
        <w:jc w:val="both"/>
        <w:rPr>
          <w:rFonts w:eastAsia="Batang"/>
          <w:b/>
          <w:bCs/>
          <w:sz w:val="22"/>
          <w:szCs w:val="22"/>
        </w:rPr>
      </w:pPr>
    </w:p>
    <w:p w14:paraId="6C7B43EE" w14:textId="77777777" w:rsidR="00613D4B" w:rsidRPr="003D4CB6" w:rsidRDefault="00613D4B" w:rsidP="003D4CB6">
      <w:pPr>
        <w:spacing w:line="360" w:lineRule="auto"/>
        <w:jc w:val="center"/>
        <w:rPr>
          <w:sz w:val="28"/>
          <w:szCs w:val="28"/>
          <w:u w:val="single"/>
        </w:rPr>
      </w:pPr>
      <w:r w:rsidRPr="003D4CB6">
        <w:rPr>
          <w:b/>
          <w:bCs/>
          <w:sz w:val="28"/>
          <w:szCs w:val="28"/>
          <w:u w:val="single"/>
        </w:rPr>
        <w:lastRenderedPageBreak/>
        <w:t>Job Description</w:t>
      </w:r>
    </w:p>
    <w:p w14:paraId="4FE9F4ED" w14:textId="62D9A899" w:rsidR="00613D4B" w:rsidRPr="003D4CB6" w:rsidRDefault="00613D4B" w:rsidP="003D4CB6">
      <w:pPr>
        <w:rPr>
          <w:sz w:val="22"/>
          <w:szCs w:val="22"/>
        </w:rPr>
      </w:pPr>
      <w:r w:rsidRPr="003D4CB6">
        <w:rPr>
          <w:b/>
          <w:bCs/>
          <w:sz w:val="22"/>
          <w:szCs w:val="22"/>
        </w:rPr>
        <w:t>Po</w:t>
      </w:r>
      <w:r w:rsidR="00CD3EC7" w:rsidRPr="003D4CB6">
        <w:rPr>
          <w:b/>
          <w:bCs/>
          <w:sz w:val="22"/>
          <w:szCs w:val="22"/>
        </w:rPr>
        <w:t>s</w:t>
      </w:r>
      <w:r w:rsidRPr="003D4CB6">
        <w:rPr>
          <w:b/>
          <w:bCs/>
          <w:sz w:val="22"/>
          <w:szCs w:val="22"/>
        </w:rPr>
        <w:t>ition:</w:t>
      </w:r>
      <w:r w:rsidR="00A25E63" w:rsidRPr="003D4CB6">
        <w:rPr>
          <w:b/>
          <w:bCs/>
          <w:sz w:val="22"/>
          <w:szCs w:val="22"/>
        </w:rPr>
        <w:t xml:space="preserve"> </w:t>
      </w:r>
      <w:r w:rsidR="00B36379">
        <w:rPr>
          <w:b/>
          <w:bCs/>
          <w:sz w:val="22"/>
          <w:szCs w:val="22"/>
        </w:rPr>
        <w:t>Data Entry and Quality Manager</w:t>
      </w:r>
    </w:p>
    <w:p w14:paraId="5D65FE7D" w14:textId="60C26387" w:rsidR="00613D4B" w:rsidRPr="003D4CB6" w:rsidRDefault="00613D4B" w:rsidP="003D4CB6">
      <w:pPr>
        <w:rPr>
          <w:sz w:val="22"/>
          <w:szCs w:val="22"/>
        </w:rPr>
      </w:pPr>
      <w:r w:rsidRPr="003D4CB6">
        <w:rPr>
          <w:sz w:val="22"/>
          <w:szCs w:val="22"/>
        </w:rPr>
        <w:t>Organization: Child in Need Institute (CINI)</w:t>
      </w:r>
      <w:r w:rsidR="00775E75">
        <w:rPr>
          <w:sz w:val="22"/>
          <w:szCs w:val="22"/>
        </w:rPr>
        <w:t>, Jharkhand Unit.</w:t>
      </w:r>
    </w:p>
    <w:p w14:paraId="5EF0AA8D" w14:textId="2FEA812F" w:rsidR="009B3724" w:rsidRPr="003D4CB6" w:rsidRDefault="00613D4B" w:rsidP="003D4CB6">
      <w:pPr>
        <w:rPr>
          <w:rFonts w:eastAsia="Batang"/>
          <w:sz w:val="22"/>
          <w:szCs w:val="22"/>
        </w:rPr>
      </w:pPr>
      <w:r w:rsidRPr="003D4CB6">
        <w:rPr>
          <w:sz w:val="22"/>
          <w:szCs w:val="22"/>
        </w:rPr>
        <w:t>Location: </w:t>
      </w:r>
      <w:r w:rsidR="00B36379">
        <w:rPr>
          <w:rFonts w:eastAsia="Batang"/>
          <w:sz w:val="22"/>
          <w:szCs w:val="22"/>
        </w:rPr>
        <w:t>CINI Jharkhand Unit</w:t>
      </w:r>
    </w:p>
    <w:p w14:paraId="4BC33B57" w14:textId="68EA75F5" w:rsidR="00613D4B" w:rsidRPr="003D4CB6" w:rsidRDefault="009B3724" w:rsidP="003D4CB6">
      <w:pPr>
        <w:rPr>
          <w:sz w:val="22"/>
          <w:szCs w:val="22"/>
        </w:rPr>
      </w:pPr>
      <w:r w:rsidRPr="003D4CB6">
        <w:rPr>
          <w:rFonts w:eastAsia="Batang"/>
          <w:sz w:val="22"/>
          <w:szCs w:val="22"/>
        </w:rPr>
        <w:t>C</w:t>
      </w:r>
      <w:r w:rsidR="00613D4B" w:rsidRPr="003D4CB6">
        <w:rPr>
          <w:sz w:val="22"/>
          <w:szCs w:val="22"/>
        </w:rPr>
        <w:t>losing date: </w:t>
      </w:r>
      <w:r w:rsidR="00167EE9" w:rsidRPr="003D4CB6">
        <w:rPr>
          <w:sz w:val="22"/>
          <w:szCs w:val="22"/>
        </w:rPr>
        <w:t>11</w:t>
      </w:r>
      <w:r w:rsidR="00167EE9" w:rsidRPr="003D4CB6">
        <w:rPr>
          <w:sz w:val="22"/>
          <w:szCs w:val="22"/>
          <w:vertAlign w:val="superscript"/>
        </w:rPr>
        <w:t>th</w:t>
      </w:r>
      <w:r w:rsidR="00167EE9" w:rsidRPr="003D4CB6">
        <w:rPr>
          <w:sz w:val="22"/>
          <w:szCs w:val="22"/>
        </w:rPr>
        <w:t xml:space="preserve"> Oct’2026</w:t>
      </w:r>
    </w:p>
    <w:p w14:paraId="1BC85BF7" w14:textId="77777777" w:rsidR="00613D4B" w:rsidRPr="002D30C5" w:rsidRDefault="00613D4B" w:rsidP="00613D4B">
      <w:pPr>
        <w:rPr>
          <w:sz w:val="22"/>
          <w:szCs w:val="22"/>
        </w:rPr>
      </w:pPr>
    </w:p>
    <w:p w14:paraId="707CC0A9" w14:textId="77777777" w:rsidR="00613D4B" w:rsidRPr="002D30C5" w:rsidRDefault="00613D4B" w:rsidP="00613D4B">
      <w:pPr>
        <w:rPr>
          <w:b/>
          <w:bCs/>
          <w:sz w:val="22"/>
          <w:szCs w:val="22"/>
          <w:u w:val="single"/>
        </w:rPr>
      </w:pPr>
      <w:r w:rsidRPr="002D30C5">
        <w:rPr>
          <w:b/>
          <w:bCs/>
          <w:sz w:val="22"/>
          <w:szCs w:val="22"/>
          <w:u w:val="single"/>
        </w:rPr>
        <w:t>About the Organization:</w:t>
      </w:r>
    </w:p>
    <w:p w14:paraId="7CF7FA7E" w14:textId="77777777" w:rsidR="00613D4B" w:rsidRPr="002D30C5" w:rsidRDefault="00613D4B" w:rsidP="00613D4B">
      <w:pPr>
        <w:rPr>
          <w:b/>
          <w:bCs/>
          <w:sz w:val="22"/>
          <w:szCs w:val="22"/>
          <w:u w:val="single"/>
        </w:rPr>
      </w:pPr>
    </w:p>
    <w:p w14:paraId="5051B194" w14:textId="77777777" w:rsidR="00613D4B" w:rsidRPr="002D30C5" w:rsidRDefault="00613D4B" w:rsidP="00613D4B">
      <w:pPr>
        <w:rPr>
          <w:sz w:val="22"/>
          <w:szCs w:val="22"/>
          <w:lang w:val="en-GB"/>
        </w:rPr>
      </w:pPr>
      <w:r w:rsidRPr="002D30C5">
        <w:rPr>
          <w:sz w:val="22"/>
          <w:szCs w:val="22"/>
          <w:lang w:val="en-GB"/>
        </w:rPr>
        <w:t xml:space="preserve">CINI is a 50 years old non-profit, non-government organisation (NGO) registered under the Societies Registration Act, 1860 in India. Over more than five decades, we have been partnering with central and state government, national and international donors, non-government organisations and local communities to strengthen the capacity of deprived children and women to improve their health, nutrition, education and protection conditions. Distilling international and national experience, we seek to learn from the poor to improve our interventions in under-serviced rural and urban areas. We aim at strengthening local governance processes that give marginalised and poor communities a voice and influence national policy. Founded in 1974, Child in Need Institute (CINI) with an experience of 50 years, reaches out to over 7 million population in the states of West Bengal, Jharkhand, Odisha, Assam, Madhya Pradesh and Chhattisgarh. CINI received the National Award for child Welfare twice in 1985 and 2004. CINI is accredited by the Credibility Alliance in India and is registered with the Tata Institute of Social Sciences Corporate Social Responsibility Database. CINI has been working in Jharkhand since 2002 and is recognized as one of the Technical Support Agency, extending support to the Department of Health &amp; Family Welfare, Department of Women, Child Development &amp; Social Security, Department of Youth, Culture and Sports, Department of Labour, Employment, Training &amp; Skill Development and Department of School Education &amp; Literacy. </w:t>
      </w:r>
    </w:p>
    <w:p w14:paraId="691653B4" w14:textId="77777777" w:rsidR="00613D4B" w:rsidRPr="002D30C5" w:rsidRDefault="00613D4B" w:rsidP="00613D4B">
      <w:pPr>
        <w:rPr>
          <w:i/>
          <w:iCs/>
          <w:sz w:val="22"/>
          <w:szCs w:val="22"/>
          <w:u w:val="single"/>
          <w:lang w:val="en-GB"/>
        </w:rPr>
      </w:pPr>
    </w:p>
    <w:p w14:paraId="18961189" w14:textId="77777777" w:rsidR="00613D4B" w:rsidRPr="002D30C5" w:rsidRDefault="00613D4B" w:rsidP="00613D4B">
      <w:pPr>
        <w:rPr>
          <w:sz w:val="22"/>
          <w:szCs w:val="22"/>
          <w:lang w:val="en-GB"/>
        </w:rPr>
      </w:pPr>
      <w:r w:rsidRPr="002D30C5">
        <w:rPr>
          <w:i/>
          <w:iCs/>
          <w:sz w:val="22"/>
          <w:szCs w:val="22"/>
          <w:u w:val="single"/>
          <w:lang w:val="en-GB"/>
        </w:rPr>
        <w:t>Our Mission</w:t>
      </w:r>
      <w:r w:rsidRPr="002D30C5">
        <w:rPr>
          <w:sz w:val="22"/>
          <w:szCs w:val="22"/>
          <w:lang w:val="en-GB"/>
        </w:rPr>
        <w:t xml:space="preserve">: To ensure that children and adolescents achieve their rights to health, nutrition, education, protection and participation by making duty bearers and communities responsive to their well-being. </w:t>
      </w:r>
    </w:p>
    <w:p w14:paraId="502B72E2" w14:textId="77777777" w:rsidR="00613D4B" w:rsidRPr="002D30C5" w:rsidRDefault="00613D4B" w:rsidP="00613D4B">
      <w:pPr>
        <w:rPr>
          <w:i/>
          <w:iCs/>
          <w:sz w:val="22"/>
          <w:szCs w:val="22"/>
          <w:u w:val="single"/>
          <w:lang w:val="en-GB"/>
        </w:rPr>
      </w:pPr>
    </w:p>
    <w:p w14:paraId="2DE33832" w14:textId="77777777" w:rsidR="00613D4B" w:rsidRPr="002D30C5" w:rsidRDefault="00613D4B" w:rsidP="00613D4B">
      <w:pPr>
        <w:rPr>
          <w:sz w:val="22"/>
          <w:szCs w:val="22"/>
          <w:lang w:val="en-GB"/>
        </w:rPr>
      </w:pPr>
      <w:r w:rsidRPr="002D30C5">
        <w:rPr>
          <w:i/>
          <w:iCs/>
          <w:sz w:val="22"/>
          <w:szCs w:val="22"/>
          <w:u w:val="single"/>
          <w:lang w:val="en-GB"/>
        </w:rPr>
        <w:t>Our Vision</w:t>
      </w:r>
      <w:r w:rsidRPr="002D30C5">
        <w:rPr>
          <w:sz w:val="22"/>
          <w:szCs w:val="22"/>
          <w:lang w:val="en-GB"/>
        </w:rPr>
        <w:t xml:space="preserve">: A friendly and responsive community where children and adolescents achieve their full potential. </w:t>
      </w:r>
    </w:p>
    <w:p w14:paraId="00EFA5D1" w14:textId="77777777" w:rsidR="00613D4B" w:rsidRPr="002D30C5" w:rsidRDefault="00613D4B" w:rsidP="00613D4B">
      <w:pPr>
        <w:rPr>
          <w:i/>
          <w:iCs/>
          <w:sz w:val="22"/>
          <w:szCs w:val="22"/>
          <w:u w:val="single"/>
          <w:lang w:val="en-GB"/>
        </w:rPr>
      </w:pPr>
    </w:p>
    <w:p w14:paraId="04B8F9A1" w14:textId="77777777" w:rsidR="00613D4B" w:rsidRPr="002D30C5" w:rsidRDefault="00613D4B" w:rsidP="00613D4B">
      <w:pPr>
        <w:rPr>
          <w:i/>
          <w:iCs/>
          <w:sz w:val="22"/>
          <w:szCs w:val="22"/>
          <w:u w:val="single"/>
          <w:lang w:val="en-GB"/>
        </w:rPr>
      </w:pPr>
      <w:r w:rsidRPr="002D30C5">
        <w:rPr>
          <w:i/>
          <w:iCs/>
          <w:sz w:val="22"/>
          <w:szCs w:val="22"/>
          <w:u w:val="single"/>
          <w:lang w:val="en-GB"/>
        </w:rPr>
        <w:t>Our Values:</w:t>
      </w:r>
    </w:p>
    <w:p w14:paraId="474D3988" w14:textId="77777777" w:rsidR="00613D4B" w:rsidRPr="002D30C5" w:rsidRDefault="00613D4B" w:rsidP="002E2F5F">
      <w:pPr>
        <w:numPr>
          <w:ilvl w:val="0"/>
          <w:numId w:val="8"/>
        </w:numPr>
        <w:spacing w:after="160" w:line="259" w:lineRule="auto"/>
        <w:rPr>
          <w:sz w:val="22"/>
          <w:szCs w:val="22"/>
          <w:lang w:val="en-GB"/>
        </w:rPr>
      </w:pPr>
      <w:r w:rsidRPr="002D30C5">
        <w:rPr>
          <w:sz w:val="22"/>
          <w:szCs w:val="22"/>
          <w:lang w:val="en-GB"/>
        </w:rPr>
        <w:t>Accountability: We take responsibility for using resources effectively and efficiently and being accountable to parents, communities and above all, children</w:t>
      </w:r>
    </w:p>
    <w:p w14:paraId="78A4E38A" w14:textId="77777777" w:rsidR="00613D4B" w:rsidRPr="002D30C5" w:rsidRDefault="00613D4B" w:rsidP="002E2F5F">
      <w:pPr>
        <w:numPr>
          <w:ilvl w:val="0"/>
          <w:numId w:val="8"/>
        </w:numPr>
        <w:spacing w:after="160" w:line="259" w:lineRule="auto"/>
        <w:rPr>
          <w:sz w:val="22"/>
          <w:szCs w:val="22"/>
          <w:lang w:val="en-GB"/>
        </w:rPr>
      </w:pPr>
      <w:r w:rsidRPr="002D30C5">
        <w:rPr>
          <w:sz w:val="22"/>
          <w:szCs w:val="22"/>
          <w:lang w:val="en-GB"/>
        </w:rPr>
        <w:t>Collaboration: We seek to collaborate with children, parents, women, communities, government and partners to empower children to develop into active citizens and access basic services and opportunities as a matter of right.</w:t>
      </w:r>
    </w:p>
    <w:p w14:paraId="68BA0A82" w14:textId="77777777" w:rsidR="00613D4B" w:rsidRPr="002D30C5" w:rsidRDefault="00613D4B" w:rsidP="002E2F5F">
      <w:pPr>
        <w:numPr>
          <w:ilvl w:val="0"/>
          <w:numId w:val="8"/>
        </w:numPr>
        <w:spacing w:after="160" w:line="259" w:lineRule="auto"/>
        <w:rPr>
          <w:sz w:val="22"/>
          <w:szCs w:val="22"/>
          <w:lang w:val="en-GB"/>
        </w:rPr>
      </w:pPr>
      <w:r w:rsidRPr="002D30C5">
        <w:rPr>
          <w:sz w:val="22"/>
          <w:szCs w:val="22"/>
          <w:lang w:val="en-GB"/>
        </w:rPr>
        <w:t>Caring: We believe in respecting each other and supporting care givers in caring for children and preventing all forms of harm in the communities that we serve</w:t>
      </w:r>
    </w:p>
    <w:p w14:paraId="4432144A" w14:textId="77777777" w:rsidR="00613D4B" w:rsidRPr="002D30C5" w:rsidRDefault="00613D4B" w:rsidP="002E2F5F">
      <w:pPr>
        <w:numPr>
          <w:ilvl w:val="0"/>
          <w:numId w:val="8"/>
        </w:numPr>
        <w:spacing w:after="160" w:line="259" w:lineRule="auto"/>
        <w:rPr>
          <w:sz w:val="22"/>
          <w:szCs w:val="22"/>
          <w:lang w:val="en-GB"/>
        </w:rPr>
      </w:pPr>
      <w:r w:rsidRPr="002D30C5">
        <w:rPr>
          <w:sz w:val="22"/>
          <w:szCs w:val="22"/>
          <w:lang w:val="en-GB"/>
        </w:rPr>
        <w:t>Integrity: We aspire to live to the highest standards of personal and organization integrity and always act for the best interests of children.</w:t>
      </w:r>
    </w:p>
    <w:p w14:paraId="50412669" w14:textId="77777777" w:rsidR="00613D4B" w:rsidRPr="002D30C5" w:rsidRDefault="00613D4B" w:rsidP="00613D4B">
      <w:pPr>
        <w:tabs>
          <w:tab w:val="left" w:pos="3220"/>
        </w:tabs>
        <w:rPr>
          <w:sz w:val="22"/>
          <w:szCs w:val="22"/>
        </w:rPr>
      </w:pPr>
      <w:r w:rsidRPr="002D30C5">
        <w:rPr>
          <w:sz w:val="22"/>
          <w:szCs w:val="22"/>
        </w:rPr>
        <w:tab/>
      </w:r>
    </w:p>
    <w:p w14:paraId="6E6B6794" w14:textId="77777777" w:rsidR="00613D4B" w:rsidRDefault="00613D4B" w:rsidP="00613D4B">
      <w:pPr>
        <w:rPr>
          <w:b/>
          <w:bCs/>
          <w:sz w:val="22"/>
          <w:szCs w:val="22"/>
          <w:u w:val="single"/>
        </w:rPr>
      </w:pPr>
    </w:p>
    <w:p w14:paraId="29718603" w14:textId="77777777" w:rsidR="00613D4B" w:rsidRDefault="00613D4B" w:rsidP="00613D4B">
      <w:pPr>
        <w:rPr>
          <w:b/>
          <w:bCs/>
          <w:sz w:val="22"/>
          <w:szCs w:val="22"/>
          <w:u w:val="single"/>
        </w:rPr>
      </w:pPr>
    </w:p>
    <w:p w14:paraId="6ACBCD03" w14:textId="77777777" w:rsidR="003D4CB6" w:rsidRDefault="003D4CB6" w:rsidP="00613D4B">
      <w:pPr>
        <w:rPr>
          <w:b/>
          <w:bCs/>
          <w:sz w:val="22"/>
          <w:szCs w:val="22"/>
          <w:u w:val="single"/>
        </w:rPr>
      </w:pPr>
    </w:p>
    <w:p w14:paraId="032EF4A4" w14:textId="77777777" w:rsidR="00613D4B" w:rsidRDefault="00613D4B" w:rsidP="00613D4B">
      <w:pPr>
        <w:rPr>
          <w:b/>
          <w:bCs/>
          <w:sz w:val="22"/>
          <w:szCs w:val="22"/>
          <w:u w:val="single"/>
        </w:rPr>
      </w:pPr>
    </w:p>
    <w:p w14:paraId="60A97E7E" w14:textId="77777777" w:rsidR="00CD3EC7" w:rsidRDefault="00CD3EC7" w:rsidP="00613D4B">
      <w:pPr>
        <w:rPr>
          <w:b/>
          <w:bCs/>
          <w:sz w:val="22"/>
          <w:szCs w:val="22"/>
          <w:u w:val="single"/>
        </w:rPr>
      </w:pPr>
    </w:p>
    <w:p w14:paraId="3B6BD8FF" w14:textId="77777777" w:rsidR="00613D4B" w:rsidRPr="002D30C5" w:rsidRDefault="00613D4B" w:rsidP="00613D4B">
      <w:pPr>
        <w:rPr>
          <w:b/>
          <w:bCs/>
          <w:sz w:val="22"/>
          <w:szCs w:val="22"/>
          <w:u w:val="single"/>
        </w:rPr>
      </w:pPr>
      <w:r w:rsidRPr="002D30C5">
        <w:rPr>
          <w:b/>
          <w:bCs/>
          <w:sz w:val="22"/>
          <w:szCs w:val="22"/>
          <w:u w:val="single"/>
        </w:rPr>
        <w:lastRenderedPageBreak/>
        <w:t>Scope of Work:</w:t>
      </w:r>
    </w:p>
    <w:p w14:paraId="337088EE" w14:textId="77777777" w:rsidR="00613D4B" w:rsidRPr="002D30C5" w:rsidRDefault="00613D4B" w:rsidP="00613D4B">
      <w:pPr>
        <w:rPr>
          <w:rStyle w:val="normaltextrun"/>
          <w:color w:val="000000"/>
          <w:sz w:val="22"/>
          <w:szCs w:val="22"/>
          <w:shd w:val="clear" w:color="auto" w:fill="FFFFFF"/>
        </w:rPr>
      </w:pPr>
    </w:p>
    <w:p w14:paraId="2AE51D17" w14:textId="552B4235" w:rsid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The Data Entry and Quality Manager will be responsible for managing the end-to-end data management and quality assurance process for household surveys, community surveys, NCD screening and related project activities.</w:t>
      </w:r>
      <w:r>
        <w:rPr>
          <w:rFonts w:eastAsia="Arial"/>
          <w:color w:val="000000" w:themeColor="text1"/>
          <w:sz w:val="22"/>
          <w:szCs w:val="22"/>
          <w:lang w:val="en-IN"/>
        </w:rPr>
        <w:t xml:space="preserve"> </w:t>
      </w:r>
      <w:r w:rsidRPr="00FA38EA">
        <w:rPr>
          <w:rFonts w:eastAsia="Arial"/>
          <w:color w:val="000000" w:themeColor="text1"/>
          <w:sz w:val="22"/>
          <w:szCs w:val="22"/>
          <w:lang w:val="en-IN"/>
        </w:rPr>
        <w:t>The position will ensure that data collected by Community Surveyors and Clinical Surveyors is complete, accurate, consistent, properly documented, securely maintained and submitted within the required timelines.</w:t>
      </w:r>
    </w:p>
    <w:p w14:paraId="143FC195" w14:textId="77777777" w:rsidR="00FA38EA" w:rsidRPr="00FA38EA" w:rsidRDefault="00FA38EA" w:rsidP="00FA38EA">
      <w:pPr>
        <w:rPr>
          <w:rFonts w:eastAsia="Arial"/>
          <w:color w:val="000000" w:themeColor="text1"/>
          <w:sz w:val="22"/>
          <w:szCs w:val="22"/>
          <w:lang w:val="en-IN"/>
        </w:rPr>
      </w:pPr>
    </w:p>
    <w:p w14:paraId="3299BE0B" w14:textId="77777777" w:rsid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The Data Entry and Quality Manager will work closely with field survey teams, supervisors and the project management/technical team to identify data-quality issues, undertake validation and reconciliation, monitor survey progress, and generate accurate datasets and reports for project decision-making.</w:t>
      </w:r>
    </w:p>
    <w:p w14:paraId="1F146FC3" w14:textId="77777777" w:rsidR="00FA38EA" w:rsidRPr="00FA38EA" w:rsidRDefault="00FA38EA" w:rsidP="00FA38EA">
      <w:pPr>
        <w:rPr>
          <w:rFonts w:eastAsia="Arial"/>
          <w:color w:val="000000" w:themeColor="text1"/>
          <w:sz w:val="22"/>
          <w:szCs w:val="22"/>
          <w:lang w:val="en-IN"/>
        </w:rPr>
      </w:pPr>
    </w:p>
    <w:p w14:paraId="4F1C78CC" w14:textId="3EF7EB60" w:rsid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Key Responsibilities</w:t>
      </w:r>
    </w:p>
    <w:p w14:paraId="4A66D7C9" w14:textId="77777777" w:rsidR="00FA38EA" w:rsidRPr="00FA38EA" w:rsidRDefault="00FA38EA" w:rsidP="00FA38EA">
      <w:pPr>
        <w:rPr>
          <w:rFonts w:eastAsia="Arial"/>
          <w:color w:val="000000" w:themeColor="text1"/>
          <w:sz w:val="22"/>
          <w:szCs w:val="22"/>
          <w:lang w:val="en-IN"/>
        </w:rPr>
      </w:pPr>
    </w:p>
    <w:p w14:paraId="12530AEB" w14:textId="77777777"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A. Data Management and Entry</w:t>
      </w:r>
    </w:p>
    <w:p w14:paraId="16D6A6ED" w14:textId="77777777" w:rsidR="00FA38EA" w:rsidRPr="00FA38EA" w:rsidRDefault="00FA38EA" w:rsidP="00FA38EA">
      <w:pPr>
        <w:numPr>
          <w:ilvl w:val="0"/>
          <w:numId w:val="27"/>
        </w:numPr>
        <w:rPr>
          <w:rFonts w:eastAsia="Arial"/>
          <w:color w:val="000000" w:themeColor="text1"/>
          <w:sz w:val="22"/>
          <w:szCs w:val="22"/>
          <w:lang w:val="en-IN"/>
        </w:rPr>
      </w:pPr>
      <w:r w:rsidRPr="00FA38EA">
        <w:rPr>
          <w:rFonts w:eastAsia="Arial"/>
          <w:color w:val="000000" w:themeColor="text1"/>
          <w:sz w:val="22"/>
          <w:szCs w:val="22"/>
          <w:lang w:val="en-IN"/>
        </w:rPr>
        <w:t>Manage the receipt, compilation, entry and processing of household survey and NCD screening data.</w:t>
      </w:r>
    </w:p>
    <w:p w14:paraId="43CE8580" w14:textId="77777777" w:rsidR="00FA38EA" w:rsidRPr="00FA38EA" w:rsidRDefault="00FA38EA" w:rsidP="00FA38EA">
      <w:pPr>
        <w:numPr>
          <w:ilvl w:val="0"/>
          <w:numId w:val="27"/>
        </w:numPr>
        <w:rPr>
          <w:rFonts w:eastAsia="Arial"/>
          <w:color w:val="000000" w:themeColor="text1"/>
          <w:sz w:val="22"/>
          <w:szCs w:val="22"/>
          <w:lang w:val="en-IN"/>
        </w:rPr>
      </w:pPr>
      <w:r w:rsidRPr="00FA38EA">
        <w:rPr>
          <w:rFonts w:eastAsia="Arial"/>
          <w:color w:val="000000" w:themeColor="text1"/>
          <w:sz w:val="22"/>
          <w:szCs w:val="22"/>
          <w:lang w:val="en-IN"/>
        </w:rPr>
        <w:t>Enter data accurately into prescribed databases, spreadsheets or digital data-management systems where paper-based forms are used.</w:t>
      </w:r>
    </w:p>
    <w:p w14:paraId="64E44A34" w14:textId="77777777" w:rsidR="00FA38EA" w:rsidRPr="00FA38EA" w:rsidRDefault="00FA38EA" w:rsidP="00FA38EA">
      <w:pPr>
        <w:numPr>
          <w:ilvl w:val="0"/>
          <w:numId w:val="27"/>
        </w:numPr>
        <w:rPr>
          <w:rFonts w:eastAsia="Arial"/>
          <w:color w:val="000000" w:themeColor="text1"/>
          <w:sz w:val="22"/>
          <w:szCs w:val="22"/>
          <w:lang w:val="en-IN"/>
        </w:rPr>
      </w:pPr>
      <w:r w:rsidRPr="00FA38EA">
        <w:rPr>
          <w:rFonts w:eastAsia="Arial"/>
          <w:color w:val="000000" w:themeColor="text1"/>
          <w:sz w:val="22"/>
          <w:szCs w:val="22"/>
          <w:lang w:val="en-IN"/>
        </w:rPr>
        <w:t>Monitor data received from digital data-collection platforms such as KoboToolbox, ODK, SurveyCTO, Google Forms or other project-approved systems.</w:t>
      </w:r>
    </w:p>
    <w:p w14:paraId="24FF8A67" w14:textId="77777777" w:rsidR="00FA38EA" w:rsidRPr="00FA38EA" w:rsidRDefault="00FA38EA" w:rsidP="00FA38EA">
      <w:pPr>
        <w:numPr>
          <w:ilvl w:val="0"/>
          <w:numId w:val="27"/>
        </w:numPr>
        <w:rPr>
          <w:rFonts w:eastAsia="Arial"/>
          <w:color w:val="000000" w:themeColor="text1"/>
          <w:sz w:val="22"/>
          <w:szCs w:val="22"/>
          <w:lang w:val="en-IN"/>
        </w:rPr>
      </w:pPr>
      <w:r w:rsidRPr="00FA38EA">
        <w:rPr>
          <w:rFonts w:eastAsia="Arial"/>
          <w:color w:val="000000" w:themeColor="text1"/>
          <w:sz w:val="22"/>
          <w:szCs w:val="22"/>
          <w:lang w:val="en-IN"/>
        </w:rPr>
        <w:t>Maintain a systematic database of all surveyed households and screened individuals.</w:t>
      </w:r>
    </w:p>
    <w:p w14:paraId="7A6D5F44" w14:textId="77777777" w:rsidR="00FA38EA" w:rsidRPr="00FA38EA" w:rsidRDefault="00FA38EA" w:rsidP="00FA38EA">
      <w:pPr>
        <w:numPr>
          <w:ilvl w:val="0"/>
          <w:numId w:val="27"/>
        </w:numPr>
        <w:rPr>
          <w:rFonts w:eastAsia="Arial"/>
          <w:color w:val="000000" w:themeColor="text1"/>
          <w:sz w:val="22"/>
          <w:szCs w:val="22"/>
          <w:lang w:val="en-IN"/>
        </w:rPr>
      </w:pPr>
      <w:r w:rsidRPr="00FA38EA">
        <w:rPr>
          <w:rFonts w:eastAsia="Arial"/>
          <w:color w:val="000000" w:themeColor="text1"/>
          <w:sz w:val="22"/>
          <w:szCs w:val="22"/>
          <w:lang w:val="en-IN"/>
        </w:rPr>
        <w:t>Ensure unique identification/coding of households and respondents.</w:t>
      </w:r>
    </w:p>
    <w:p w14:paraId="50ECA957" w14:textId="77777777" w:rsidR="00FA38EA" w:rsidRPr="00FA38EA" w:rsidRDefault="00FA38EA" w:rsidP="00FA38EA">
      <w:pPr>
        <w:numPr>
          <w:ilvl w:val="0"/>
          <w:numId w:val="27"/>
        </w:numPr>
        <w:rPr>
          <w:rFonts w:eastAsia="Arial"/>
          <w:color w:val="000000" w:themeColor="text1"/>
          <w:sz w:val="22"/>
          <w:szCs w:val="22"/>
          <w:lang w:val="en-IN"/>
        </w:rPr>
      </w:pPr>
      <w:r w:rsidRPr="00FA38EA">
        <w:rPr>
          <w:rFonts w:eastAsia="Arial"/>
          <w:color w:val="000000" w:themeColor="text1"/>
          <w:sz w:val="22"/>
          <w:szCs w:val="22"/>
          <w:lang w:val="en-IN"/>
        </w:rPr>
        <w:t>Maintain separate or appropriately linked datasets for:</w:t>
      </w:r>
    </w:p>
    <w:p w14:paraId="22294F57" w14:textId="77777777" w:rsidR="00FA38EA" w:rsidRPr="00FA38EA" w:rsidRDefault="00FA38EA" w:rsidP="00FA38EA">
      <w:pPr>
        <w:numPr>
          <w:ilvl w:val="1"/>
          <w:numId w:val="27"/>
        </w:numPr>
        <w:rPr>
          <w:rFonts w:eastAsia="Arial"/>
          <w:color w:val="000000" w:themeColor="text1"/>
          <w:sz w:val="22"/>
          <w:szCs w:val="22"/>
          <w:lang w:val="en-IN"/>
        </w:rPr>
      </w:pPr>
      <w:r w:rsidRPr="00FA38EA">
        <w:rPr>
          <w:rFonts w:eastAsia="Arial"/>
          <w:color w:val="000000" w:themeColor="text1"/>
          <w:sz w:val="22"/>
          <w:szCs w:val="22"/>
          <w:lang w:val="en-IN"/>
        </w:rPr>
        <w:t>Household survey information.</w:t>
      </w:r>
    </w:p>
    <w:p w14:paraId="25D58331" w14:textId="77777777" w:rsidR="00FA38EA" w:rsidRPr="00FA38EA" w:rsidRDefault="00FA38EA" w:rsidP="00FA38EA">
      <w:pPr>
        <w:numPr>
          <w:ilvl w:val="1"/>
          <w:numId w:val="27"/>
        </w:numPr>
        <w:rPr>
          <w:rFonts w:eastAsia="Arial"/>
          <w:color w:val="000000" w:themeColor="text1"/>
          <w:sz w:val="22"/>
          <w:szCs w:val="22"/>
          <w:lang w:val="en-IN"/>
        </w:rPr>
      </w:pPr>
      <w:r w:rsidRPr="00FA38EA">
        <w:rPr>
          <w:rFonts w:eastAsia="Arial"/>
          <w:color w:val="000000" w:themeColor="text1"/>
          <w:sz w:val="22"/>
          <w:szCs w:val="22"/>
          <w:lang w:val="en-IN"/>
        </w:rPr>
        <w:t>Demographic information.</w:t>
      </w:r>
    </w:p>
    <w:p w14:paraId="0B16A654" w14:textId="77777777" w:rsidR="00FA38EA" w:rsidRPr="00FA38EA" w:rsidRDefault="00FA38EA" w:rsidP="00FA38EA">
      <w:pPr>
        <w:numPr>
          <w:ilvl w:val="1"/>
          <w:numId w:val="27"/>
        </w:numPr>
        <w:rPr>
          <w:rFonts w:eastAsia="Arial"/>
          <w:color w:val="000000" w:themeColor="text1"/>
          <w:sz w:val="22"/>
          <w:szCs w:val="22"/>
          <w:lang w:val="en-IN"/>
        </w:rPr>
      </w:pPr>
      <w:r w:rsidRPr="00FA38EA">
        <w:rPr>
          <w:rFonts w:eastAsia="Arial"/>
          <w:color w:val="000000" w:themeColor="text1"/>
          <w:sz w:val="22"/>
          <w:szCs w:val="22"/>
          <w:lang w:val="en-IN"/>
        </w:rPr>
        <w:t>BP screening.</w:t>
      </w:r>
    </w:p>
    <w:p w14:paraId="7EF7887A" w14:textId="77777777" w:rsidR="00FA38EA" w:rsidRPr="00FA38EA" w:rsidRDefault="00FA38EA" w:rsidP="00FA38EA">
      <w:pPr>
        <w:numPr>
          <w:ilvl w:val="1"/>
          <w:numId w:val="27"/>
        </w:numPr>
        <w:rPr>
          <w:rFonts w:eastAsia="Arial"/>
          <w:color w:val="000000" w:themeColor="text1"/>
          <w:sz w:val="22"/>
          <w:szCs w:val="22"/>
          <w:lang w:val="en-IN"/>
        </w:rPr>
      </w:pPr>
      <w:r w:rsidRPr="00FA38EA">
        <w:rPr>
          <w:rFonts w:eastAsia="Arial"/>
          <w:color w:val="000000" w:themeColor="text1"/>
          <w:sz w:val="22"/>
          <w:szCs w:val="22"/>
          <w:lang w:val="en-IN"/>
        </w:rPr>
        <w:t>Blood glucose screening.</w:t>
      </w:r>
    </w:p>
    <w:p w14:paraId="793BB7B6" w14:textId="77777777" w:rsidR="00FA38EA" w:rsidRPr="00FA38EA" w:rsidRDefault="00FA38EA" w:rsidP="00FA38EA">
      <w:pPr>
        <w:numPr>
          <w:ilvl w:val="1"/>
          <w:numId w:val="27"/>
        </w:numPr>
        <w:rPr>
          <w:rFonts w:eastAsia="Arial"/>
          <w:color w:val="000000" w:themeColor="text1"/>
          <w:sz w:val="22"/>
          <w:szCs w:val="22"/>
          <w:lang w:val="en-IN"/>
        </w:rPr>
      </w:pPr>
      <w:r w:rsidRPr="00FA38EA">
        <w:rPr>
          <w:rFonts w:eastAsia="Arial"/>
          <w:color w:val="000000" w:themeColor="text1"/>
          <w:sz w:val="22"/>
          <w:szCs w:val="22"/>
          <w:lang w:val="en-IN"/>
        </w:rPr>
        <w:t>Referral information.</w:t>
      </w:r>
    </w:p>
    <w:p w14:paraId="0303CA04" w14:textId="77777777" w:rsidR="00FA38EA" w:rsidRPr="00FA38EA" w:rsidRDefault="00FA38EA" w:rsidP="00FA38EA">
      <w:pPr>
        <w:numPr>
          <w:ilvl w:val="1"/>
          <w:numId w:val="27"/>
        </w:numPr>
        <w:rPr>
          <w:rFonts w:eastAsia="Arial"/>
          <w:color w:val="000000" w:themeColor="text1"/>
          <w:sz w:val="22"/>
          <w:szCs w:val="22"/>
          <w:lang w:val="en-IN"/>
        </w:rPr>
      </w:pPr>
      <w:r w:rsidRPr="00FA38EA">
        <w:rPr>
          <w:rFonts w:eastAsia="Arial"/>
          <w:color w:val="000000" w:themeColor="text1"/>
          <w:sz w:val="22"/>
          <w:szCs w:val="22"/>
          <w:lang w:val="en-IN"/>
        </w:rPr>
        <w:t>Follow-up information, where applicable.</w:t>
      </w:r>
    </w:p>
    <w:p w14:paraId="4369A989" w14:textId="77777777" w:rsidR="00FA38EA" w:rsidRDefault="00FA38EA" w:rsidP="00FA38EA">
      <w:pPr>
        <w:numPr>
          <w:ilvl w:val="0"/>
          <w:numId w:val="27"/>
        </w:numPr>
        <w:rPr>
          <w:rFonts w:eastAsia="Arial"/>
          <w:color w:val="000000" w:themeColor="text1"/>
          <w:sz w:val="22"/>
          <w:szCs w:val="22"/>
          <w:lang w:val="en-IN"/>
        </w:rPr>
      </w:pPr>
      <w:r w:rsidRPr="00FA38EA">
        <w:rPr>
          <w:rFonts w:eastAsia="Arial"/>
          <w:color w:val="000000" w:themeColor="text1"/>
          <w:sz w:val="22"/>
          <w:szCs w:val="22"/>
          <w:lang w:val="en-IN"/>
        </w:rPr>
        <w:t>Ensure regular backup and secure storage of project data.</w:t>
      </w:r>
    </w:p>
    <w:p w14:paraId="192B0695" w14:textId="77777777" w:rsidR="00FA38EA" w:rsidRPr="00FA38EA" w:rsidRDefault="00FA38EA" w:rsidP="00FA38EA">
      <w:pPr>
        <w:ind w:left="720"/>
        <w:rPr>
          <w:rFonts w:eastAsia="Arial"/>
          <w:color w:val="000000" w:themeColor="text1"/>
          <w:sz w:val="22"/>
          <w:szCs w:val="22"/>
          <w:lang w:val="en-IN"/>
        </w:rPr>
      </w:pPr>
    </w:p>
    <w:p w14:paraId="4799BB72" w14:textId="7E9681D9"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B.</w:t>
      </w:r>
      <w:r w:rsidR="00E721A9">
        <w:rPr>
          <w:rFonts w:eastAsia="Arial"/>
          <w:color w:val="000000" w:themeColor="text1"/>
          <w:sz w:val="22"/>
          <w:szCs w:val="22"/>
          <w:lang w:val="en-IN"/>
        </w:rPr>
        <w:t xml:space="preserve"> </w:t>
      </w:r>
      <w:r w:rsidRPr="00FA38EA">
        <w:rPr>
          <w:rFonts w:eastAsia="Arial"/>
          <w:color w:val="000000" w:themeColor="text1"/>
          <w:sz w:val="22"/>
          <w:szCs w:val="22"/>
          <w:lang w:val="en-IN"/>
        </w:rPr>
        <w:t>Data Quality Assurance</w:t>
      </w:r>
    </w:p>
    <w:p w14:paraId="6FB8EA9D" w14:textId="77777777" w:rsidR="00FA38EA" w:rsidRPr="00FA38EA" w:rsidRDefault="00FA38EA" w:rsidP="00FA38EA">
      <w:pPr>
        <w:numPr>
          <w:ilvl w:val="0"/>
          <w:numId w:val="28"/>
        </w:numPr>
        <w:rPr>
          <w:rFonts w:eastAsia="Arial"/>
          <w:color w:val="000000" w:themeColor="text1"/>
          <w:sz w:val="22"/>
          <w:szCs w:val="22"/>
          <w:lang w:val="en-IN"/>
        </w:rPr>
      </w:pPr>
      <w:r w:rsidRPr="00FA38EA">
        <w:rPr>
          <w:rFonts w:eastAsia="Arial"/>
          <w:color w:val="000000" w:themeColor="text1"/>
          <w:sz w:val="22"/>
          <w:szCs w:val="22"/>
          <w:lang w:val="en-IN"/>
        </w:rPr>
        <w:t>Develop and implement systematic data-quality checks and validation protocols.</w:t>
      </w:r>
    </w:p>
    <w:p w14:paraId="240D7FF3" w14:textId="77777777" w:rsidR="00FA38EA" w:rsidRPr="00FA38EA" w:rsidRDefault="00FA38EA" w:rsidP="00FA38EA">
      <w:pPr>
        <w:numPr>
          <w:ilvl w:val="0"/>
          <w:numId w:val="28"/>
        </w:numPr>
        <w:rPr>
          <w:rFonts w:eastAsia="Arial"/>
          <w:color w:val="000000" w:themeColor="text1"/>
          <w:sz w:val="22"/>
          <w:szCs w:val="22"/>
          <w:lang w:val="en-IN"/>
        </w:rPr>
      </w:pPr>
      <w:r w:rsidRPr="00FA38EA">
        <w:rPr>
          <w:rFonts w:eastAsia="Arial"/>
          <w:color w:val="000000" w:themeColor="text1"/>
          <w:sz w:val="22"/>
          <w:szCs w:val="22"/>
          <w:lang w:val="en-IN"/>
        </w:rPr>
        <w:t>Review submitted data for:</w:t>
      </w:r>
    </w:p>
    <w:p w14:paraId="34F24AF2" w14:textId="77777777" w:rsidR="00FA38EA" w:rsidRPr="00FA38EA" w:rsidRDefault="00FA38EA" w:rsidP="00FA38EA">
      <w:pPr>
        <w:numPr>
          <w:ilvl w:val="1"/>
          <w:numId w:val="28"/>
        </w:numPr>
        <w:rPr>
          <w:rFonts w:eastAsia="Arial"/>
          <w:color w:val="000000" w:themeColor="text1"/>
          <w:sz w:val="22"/>
          <w:szCs w:val="22"/>
          <w:lang w:val="en-IN"/>
        </w:rPr>
      </w:pPr>
      <w:r w:rsidRPr="00FA38EA">
        <w:rPr>
          <w:rFonts w:eastAsia="Arial"/>
          <w:color w:val="000000" w:themeColor="text1"/>
          <w:sz w:val="22"/>
          <w:szCs w:val="22"/>
          <w:lang w:val="en-IN"/>
        </w:rPr>
        <w:t>Missing values.</w:t>
      </w:r>
    </w:p>
    <w:p w14:paraId="4E31EC32" w14:textId="77777777" w:rsidR="00FA38EA" w:rsidRPr="00FA38EA" w:rsidRDefault="00FA38EA" w:rsidP="00FA38EA">
      <w:pPr>
        <w:numPr>
          <w:ilvl w:val="1"/>
          <w:numId w:val="28"/>
        </w:numPr>
        <w:rPr>
          <w:rFonts w:eastAsia="Arial"/>
          <w:color w:val="000000" w:themeColor="text1"/>
          <w:sz w:val="22"/>
          <w:szCs w:val="22"/>
          <w:lang w:val="en-IN"/>
        </w:rPr>
      </w:pPr>
      <w:r w:rsidRPr="00FA38EA">
        <w:rPr>
          <w:rFonts w:eastAsia="Arial"/>
          <w:color w:val="000000" w:themeColor="text1"/>
          <w:sz w:val="22"/>
          <w:szCs w:val="22"/>
          <w:lang w:val="en-IN"/>
        </w:rPr>
        <w:t>Duplicate records.</w:t>
      </w:r>
    </w:p>
    <w:p w14:paraId="6C3F2289" w14:textId="77777777" w:rsidR="00FA38EA" w:rsidRPr="00FA38EA" w:rsidRDefault="00FA38EA" w:rsidP="00FA38EA">
      <w:pPr>
        <w:numPr>
          <w:ilvl w:val="1"/>
          <w:numId w:val="28"/>
        </w:numPr>
        <w:rPr>
          <w:rFonts w:eastAsia="Arial"/>
          <w:color w:val="000000" w:themeColor="text1"/>
          <w:sz w:val="22"/>
          <w:szCs w:val="22"/>
          <w:lang w:val="en-IN"/>
        </w:rPr>
      </w:pPr>
      <w:r w:rsidRPr="00FA38EA">
        <w:rPr>
          <w:rFonts w:eastAsia="Arial"/>
          <w:color w:val="000000" w:themeColor="text1"/>
          <w:sz w:val="22"/>
          <w:szCs w:val="22"/>
          <w:lang w:val="en-IN"/>
        </w:rPr>
        <w:t>Incomplete questionnaires.</w:t>
      </w:r>
    </w:p>
    <w:p w14:paraId="4D1CE2F2" w14:textId="77777777" w:rsidR="00FA38EA" w:rsidRPr="00FA38EA" w:rsidRDefault="00FA38EA" w:rsidP="00FA38EA">
      <w:pPr>
        <w:numPr>
          <w:ilvl w:val="1"/>
          <w:numId w:val="28"/>
        </w:numPr>
        <w:rPr>
          <w:rFonts w:eastAsia="Arial"/>
          <w:color w:val="000000" w:themeColor="text1"/>
          <w:sz w:val="22"/>
          <w:szCs w:val="22"/>
          <w:lang w:val="en-IN"/>
        </w:rPr>
      </w:pPr>
      <w:r w:rsidRPr="00FA38EA">
        <w:rPr>
          <w:rFonts w:eastAsia="Arial"/>
          <w:color w:val="000000" w:themeColor="text1"/>
          <w:sz w:val="22"/>
          <w:szCs w:val="22"/>
          <w:lang w:val="en-IN"/>
        </w:rPr>
        <w:t>Inconsistent responses.</w:t>
      </w:r>
    </w:p>
    <w:p w14:paraId="683B3D72" w14:textId="77777777" w:rsidR="00FA38EA" w:rsidRPr="00FA38EA" w:rsidRDefault="00FA38EA" w:rsidP="00FA38EA">
      <w:pPr>
        <w:numPr>
          <w:ilvl w:val="1"/>
          <w:numId w:val="28"/>
        </w:numPr>
        <w:rPr>
          <w:rFonts w:eastAsia="Arial"/>
          <w:color w:val="000000" w:themeColor="text1"/>
          <w:sz w:val="22"/>
          <w:szCs w:val="22"/>
          <w:lang w:val="en-IN"/>
        </w:rPr>
      </w:pPr>
      <w:r w:rsidRPr="00FA38EA">
        <w:rPr>
          <w:rFonts w:eastAsia="Arial"/>
          <w:color w:val="000000" w:themeColor="text1"/>
          <w:sz w:val="22"/>
          <w:szCs w:val="22"/>
          <w:lang w:val="en-IN"/>
        </w:rPr>
        <w:t>Invalid values/ranges.</w:t>
      </w:r>
    </w:p>
    <w:p w14:paraId="43B12EF5" w14:textId="77777777" w:rsidR="00FA38EA" w:rsidRPr="00FA38EA" w:rsidRDefault="00FA38EA" w:rsidP="00FA38EA">
      <w:pPr>
        <w:numPr>
          <w:ilvl w:val="1"/>
          <w:numId w:val="28"/>
        </w:numPr>
        <w:rPr>
          <w:rFonts w:eastAsia="Arial"/>
          <w:color w:val="000000" w:themeColor="text1"/>
          <w:sz w:val="22"/>
          <w:szCs w:val="22"/>
          <w:lang w:val="en-IN"/>
        </w:rPr>
      </w:pPr>
      <w:r w:rsidRPr="00FA38EA">
        <w:rPr>
          <w:rFonts w:eastAsia="Arial"/>
          <w:color w:val="000000" w:themeColor="text1"/>
          <w:sz w:val="22"/>
          <w:szCs w:val="22"/>
          <w:lang w:val="en-IN"/>
        </w:rPr>
        <w:t>Incorrect coding.</w:t>
      </w:r>
    </w:p>
    <w:p w14:paraId="7F634019" w14:textId="77777777" w:rsidR="00FA38EA" w:rsidRPr="00FA38EA" w:rsidRDefault="00FA38EA" w:rsidP="00FA38EA">
      <w:pPr>
        <w:numPr>
          <w:ilvl w:val="1"/>
          <w:numId w:val="28"/>
        </w:numPr>
        <w:rPr>
          <w:rFonts w:eastAsia="Arial"/>
          <w:color w:val="000000" w:themeColor="text1"/>
          <w:sz w:val="22"/>
          <w:szCs w:val="22"/>
          <w:lang w:val="en-IN"/>
        </w:rPr>
      </w:pPr>
      <w:r w:rsidRPr="00FA38EA">
        <w:rPr>
          <w:rFonts w:eastAsia="Arial"/>
          <w:color w:val="000000" w:themeColor="text1"/>
          <w:sz w:val="22"/>
          <w:szCs w:val="22"/>
          <w:lang w:val="en-IN"/>
        </w:rPr>
        <w:t>Logical inconsistencies.</w:t>
      </w:r>
    </w:p>
    <w:p w14:paraId="1D9EE9C8" w14:textId="77777777" w:rsidR="00FA38EA" w:rsidRPr="00FA38EA" w:rsidRDefault="00FA38EA" w:rsidP="00FA38EA">
      <w:pPr>
        <w:numPr>
          <w:ilvl w:val="1"/>
          <w:numId w:val="28"/>
        </w:numPr>
        <w:rPr>
          <w:rFonts w:eastAsia="Arial"/>
          <w:color w:val="000000" w:themeColor="text1"/>
          <w:sz w:val="22"/>
          <w:szCs w:val="22"/>
          <w:lang w:val="en-IN"/>
        </w:rPr>
      </w:pPr>
      <w:r w:rsidRPr="00FA38EA">
        <w:rPr>
          <w:rFonts w:eastAsia="Arial"/>
          <w:color w:val="000000" w:themeColor="text1"/>
          <w:sz w:val="22"/>
          <w:szCs w:val="22"/>
          <w:lang w:val="en-IN"/>
        </w:rPr>
        <w:t>Unusual or outlier values.</w:t>
      </w:r>
    </w:p>
    <w:p w14:paraId="747B6A4E" w14:textId="77777777" w:rsidR="00FA38EA" w:rsidRPr="00FA38EA" w:rsidRDefault="00FA38EA" w:rsidP="00FA38EA">
      <w:pPr>
        <w:numPr>
          <w:ilvl w:val="1"/>
          <w:numId w:val="28"/>
        </w:numPr>
        <w:rPr>
          <w:rFonts w:eastAsia="Arial"/>
          <w:color w:val="000000" w:themeColor="text1"/>
          <w:sz w:val="22"/>
          <w:szCs w:val="22"/>
          <w:lang w:val="en-IN"/>
        </w:rPr>
      </w:pPr>
      <w:r w:rsidRPr="00FA38EA">
        <w:rPr>
          <w:rFonts w:eastAsia="Arial"/>
          <w:color w:val="000000" w:themeColor="text1"/>
          <w:sz w:val="22"/>
          <w:szCs w:val="22"/>
          <w:lang w:val="en-IN"/>
        </w:rPr>
        <w:t>Incorrect household/respondent identification.</w:t>
      </w:r>
    </w:p>
    <w:p w14:paraId="3DAA2B92" w14:textId="77777777" w:rsidR="00FA38EA" w:rsidRPr="00FA38EA" w:rsidRDefault="00FA38EA" w:rsidP="00FA38EA">
      <w:pPr>
        <w:numPr>
          <w:ilvl w:val="0"/>
          <w:numId w:val="28"/>
        </w:numPr>
        <w:rPr>
          <w:rFonts w:eastAsia="Arial"/>
          <w:color w:val="000000" w:themeColor="text1"/>
          <w:sz w:val="22"/>
          <w:szCs w:val="22"/>
          <w:lang w:val="en-IN"/>
        </w:rPr>
      </w:pPr>
      <w:r w:rsidRPr="00FA38EA">
        <w:rPr>
          <w:rFonts w:eastAsia="Arial"/>
          <w:color w:val="000000" w:themeColor="text1"/>
          <w:sz w:val="22"/>
          <w:szCs w:val="22"/>
          <w:lang w:val="en-IN"/>
        </w:rPr>
        <w:t>Conduct daily/weekly data-quality reviews during active survey periods.</w:t>
      </w:r>
    </w:p>
    <w:p w14:paraId="445655FB" w14:textId="77777777" w:rsidR="00FA38EA" w:rsidRPr="00FA38EA" w:rsidRDefault="00FA38EA" w:rsidP="00FA38EA">
      <w:pPr>
        <w:numPr>
          <w:ilvl w:val="0"/>
          <w:numId w:val="28"/>
        </w:numPr>
        <w:rPr>
          <w:rFonts w:eastAsia="Arial"/>
          <w:color w:val="000000" w:themeColor="text1"/>
          <w:sz w:val="22"/>
          <w:szCs w:val="22"/>
          <w:lang w:val="en-IN"/>
        </w:rPr>
      </w:pPr>
      <w:r w:rsidRPr="00FA38EA">
        <w:rPr>
          <w:rFonts w:eastAsia="Arial"/>
          <w:color w:val="000000" w:themeColor="text1"/>
          <w:sz w:val="22"/>
          <w:szCs w:val="22"/>
          <w:lang w:val="en-IN"/>
        </w:rPr>
        <w:t>Generate data-quality queries and share them with the relevant Surveyor/Supervisor for correction.</w:t>
      </w:r>
    </w:p>
    <w:p w14:paraId="3F2D6523" w14:textId="77777777" w:rsidR="00FA38EA" w:rsidRPr="00FA38EA" w:rsidRDefault="00FA38EA" w:rsidP="00FA38EA">
      <w:pPr>
        <w:numPr>
          <w:ilvl w:val="0"/>
          <w:numId w:val="28"/>
        </w:numPr>
        <w:rPr>
          <w:rFonts w:eastAsia="Arial"/>
          <w:color w:val="000000" w:themeColor="text1"/>
          <w:sz w:val="22"/>
          <w:szCs w:val="22"/>
          <w:lang w:val="en-IN"/>
        </w:rPr>
      </w:pPr>
      <w:r w:rsidRPr="00FA38EA">
        <w:rPr>
          <w:rFonts w:eastAsia="Arial"/>
          <w:color w:val="000000" w:themeColor="text1"/>
          <w:sz w:val="22"/>
          <w:szCs w:val="22"/>
          <w:lang w:val="en-IN"/>
        </w:rPr>
        <w:t>Track corrections and ensure that identified errors are resolved.</w:t>
      </w:r>
    </w:p>
    <w:p w14:paraId="4B8DB938" w14:textId="77777777" w:rsidR="00FA38EA" w:rsidRDefault="00FA38EA" w:rsidP="00FA38EA">
      <w:pPr>
        <w:numPr>
          <w:ilvl w:val="0"/>
          <w:numId w:val="28"/>
        </w:numPr>
        <w:rPr>
          <w:rFonts w:eastAsia="Arial"/>
          <w:color w:val="000000" w:themeColor="text1"/>
          <w:sz w:val="22"/>
          <w:szCs w:val="22"/>
          <w:lang w:val="en-IN"/>
        </w:rPr>
      </w:pPr>
      <w:r w:rsidRPr="00FA38EA">
        <w:rPr>
          <w:rFonts w:eastAsia="Arial"/>
          <w:color w:val="000000" w:themeColor="text1"/>
          <w:sz w:val="22"/>
          <w:szCs w:val="22"/>
          <w:lang w:val="en-IN"/>
        </w:rPr>
        <w:t>Maintain a data-quality issue tracker.</w:t>
      </w:r>
    </w:p>
    <w:p w14:paraId="147132AB" w14:textId="77777777" w:rsidR="00FA38EA" w:rsidRDefault="00FA38EA" w:rsidP="00FA38EA">
      <w:pPr>
        <w:ind w:left="720"/>
        <w:rPr>
          <w:rFonts w:eastAsia="Arial"/>
          <w:color w:val="000000" w:themeColor="text1"/>
          <w:sz w:val="22"/>
          <w:szCs w:val="22"/>
          <w:lang w:val="en-IN"/>
        </w:rPr>
      </w:pPr>
    </w:p>
    <w:p w14:paraId="7BE06F0C" w14:textId="77777777" w:rsidR="00E721A9" w:rsidRDefault="00E721A9" w:rsidP="00FA38EA">
      <w:pPr>
        <w:ind w:left="720"/>
        <w:rPr>
          <w:rFonts w:eastAsia="Arial"/>
          <w:color w:val="000000" w:themeColor="text1"/>
          <w:sz w:val="22"/>
          <w:szCs w:val="22"/>
          <w:lang w:val="en-IN"/>
        </w:rPr>
      </w:pPr>
    </w:p>
    <w:p w14:paraId="65CCC1E3" w14:textId="77777777" w:rsidR="00E721A9" w:rsidRPr="00FA38EA" w:rsidRDefault="00E721A9" w:rsidP="00FA38EA">
      <w:pPr>
        <w:ind w:left="720"/>
        <w:rPr>
          <w:rFonts w:eastAsia="Arial"/>
          <w:color w:val="000000" w:themeColor="text1"/>
          <w:sz w:val="22"/>
          <w:szCs w:val="22"/>
          <w:lang w:val="en-IN"/>
        </w:rPr>
      </w:pPr>
    </w:p>
    <w:p w14:paraId="17077A74" w14:textId="70F336A7"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lastRenderedPageBreak/>
        <w:t>NCD Screening Data Quality</w:t>
      </w:r>
    </w:p>
    <w:p w14:paraId="14F17734" w14:textId="77777777"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For BP and blood glucose screening data, the Data Entry and Quality Manager will:</w:t>
      </w:r>
    </w:p>
    <w:p w14:paraId="0E76CF2D" w14:textId="77777777" w:rsidR="00FA38EA" w:rsidRPr="00FA38EA" w:rsidRDefault="00FA38EA" w:rsidP="00FA38EA">
      <w:pPr>
        <w:numPr>
          <w:ilvl w:val="0"/>
          <w:numId w:val="29"/>
        </w:numPr>
        <w:rPr>
          <w:rFonts w:eastAsia="Arial"/>
          <w:color w:val="000000" w:themeColor="text1"/>
          <w:sz w:val="22"/>
          <w:szCs w:val="22"/>
          <w:lang w:val="en-IN"/>
        </w:rPr>
      </w:pPr>
      <w:r w:rsidRPr="00FA38EA">
        <w:rPr>
          <w:rFonts w:eastAsia="Arial"/>
          <w:color w:val="000000" w:themeColor="text1"/>
          <w:sz w:val="22"/>
          <w:szCs w:val="22"/>
          <w:lang w:val="en-IN"/>
        </w:rPr>
        <w:t>Verify completeness and consistency of BP and blood glucose records.</w:t>
      </w:r>
    </w:p>
    <w:p w14:paraId="7EF6972F" w14:textId="77777777" w:rsidR="00FA38EA" w:rsidRPr="00FA38EA" w:rsidRDefault="00FA38EA" w:rsidP="00FA38EA">
      <w:pPr>
        <w:numPr>
          <w:ilvl w:val="0"/>
          <w:numId w:val="29"/>
        </w:numPr>
        <w:rPr>
          <w:rFonts w:eastAsia="Arial"/>
          <w:color w:val="000000" w:themeColor="text1"/>
          <w:sz w:val="22"/>
          <w:szCs w:val="22"/>
          <w:lang w:val="en-IN"/>
        </w:rPr>
      </w:pPr>
      <w:r w:rsidRPr="00FA38EA">
        <w:rPr>
          <w:rFonts w:eastAsia="Arial"/>
          <w:color w:val="000000" w:themeColor="text1"/>
          <w:sz w:val="22"/>
          <w:szCs w:val="22"/>
          <w:lang w:val="en-IN"/>
        </w:rPr>
        <w:t>Check whether required fields such as date, respondent ID, age/sex and screening results have been recorded.</w:t>
      </w:r>
    </w:p>
    <w:p w14:paraId="5512DBDC" w14:textId="77777777" w:rsidR="00FA38EA" w:rsidRPr="00FA38EA" w:rsidRDefault="00FA38EA" w:rsidP="00FA38EA">
      <w:pPr>
        <w:numPr>
          <w:ilvl w:val="0"/>
          <w:numId w:val="29"/>
        </w:numPr>
        <w:rPr>
          <w:rFonts w:eastAsia="Arial"/>
          <w:color w:val="000000" w:themeColor="text1"/>
          <w:sz w:val="22"/>
          <w:szCs w:val="22"/>
          <w:lang w:val="en-IN"/>
        </w:rPr>
      </w:pPr>
      <w:r w:rsidRPr="00FA38EA">
        <w:rPr>
          <w:rFonts w:eastAsia="Arial"/>
          <w:color w:val="000000" w:themeColor="text1"/>
          <w:sz w:val="22"/>
          <w:szCs w:val="22"/>
          <w:lang w:val="en-IN"/>
        </w:rPr>
        <w:t>Identify physiologically implausible, incomplete or unusual readings for verification.</w:t>
      </w:r>
    </w:p>
    <w:p w14:paraId="4F897571" w14:textId="77777777" w:rsidR="00FA38EA" w:rsidRPr="00FA38EA" w:rsidRDefault="00FA38EA" w:rsidP="00FA38EA">
      <w:pPr>
        <w:numPr>
          <w:ilvl w:val="0"/>
          <w:numId w:val="29"/>
        </w:numPr>
        <w:rPr>
          <w:rFonts w:eastAsia="Arial"/>
          <w:color w:val="000000" w:themeColor="text1"/>
          <w:sz w:val="22"/>
          <w:szCs w:val="22"/>
          <w:lang w:val="en-IN"/>
        </w:rPr>
      </w:pPr>
      <w:r w:rsidRPr="00FA38EA">
        <w:rPr>
          <w:rFonts w:eastAsia="Arial"/>
          <w:color w:val="000000" w:themeColor="text1"/>
          <w:sz w:val="22"/>
          <w:szCs w:val="22"/>
          <w:lang w:val="en-IN"/>
        </w:rPr>
        <w:t>Flag records requiring field-level verification without independently changing clinical measurements.</w:t>
      </w:r>
    </w:p>
    <w:p w14:paraId="676B46D1" w14:textId="77777777" w:rsidR="00FA38EA" w:rsidRPr="00FA38EA" w:rsidRDefault="00FA38EA" w:rsidP="00FA38EA">
      <w:pPr>
        <w:numPr>
          <w:ilvl w:val="0"/>
          <w:numId w:val="29"/>
        </w:numPr>
        <w:rPr>
          <w:rFonts w:eastAsia="Arial"/>
          <w:color w:val="000000" w:themeColor="text1"/>
          <w:sz w:val="22"/>
          <w:szCs w:val="22"/>
          <w:lang w:val="en-IN"/>
        </w:rPr>
      </w:pPr>
      <w:r w:rsidRPr="00FA38EA">
        <w:rPr>
          <w:rFonts w:eastAsia="Arial"/>
          <w:color w:val="000000" w:themeColor="text1"/>
          <w:sz w:val="22"/>
          <w:szCs w:val="22"/>
          <w:lang w:val="en-IN"/>
        </w:rPr>
        <w:t>Ensure that repeat readings, where required by the screening protocol, are properly recorded.</w:t>
      </w:r>
    </w:p>
    <w:p w14:paraId="1988A6CE" w14:textId="77777777" w:rsidR="00FA38EA" w:rsidRPr="00FA38EA" w:rsidRDefault="00FA38EA" w:rsidP="00FA38EA">
      <w:pPr>
        <w:numPr>
          <w:ilvl w:val="0"/>
          <w:numId w:val="29"/>
        </w:numPr>
        <w:rPr>
          <w:rFonts w:eastAsia="Arial"/>
          <w:color w:val="000000" w:themeColor="text1"/>
          <w:sz w:val="22"/>
          <w:szCs w:val="22"/>
          <w:lang w:val="en-IN"/>
        </w:rPr>
      </w:pPr>
      <w:r w:rsidRPr="00FA38EA">
        <w:rPr>
          <w:rFonts w:eastAsia="Arial"/>
          <w:color w:val="000000" w:themeColor="text1"/>
          <w:sz w:val="22"/>
          <w:szCs w:val="22"/>
          <w:lang w:val="en-IN"/>
        </w:rPr>
        <w:t>Reconcile screening records with referral records.</w:t>
      </w:r>
    </w:p>
    <w:p w14:paraId="2A73EF60" w14:textId="77777777" w:rsidR="00FA38EA" w:rsidRPr="00FA38EA" w:rsidRDefault="00FA38EA" w:rsidP="00FA38EA">
      <w:pPr>
        <w:numPr>
          <w:ilvl w:val="0"/>
          <w:numId w:val="29"/>
        </w:numPr>
        <w:rPr>
          <w:rFonts w:eastAsia="Arial"/>
          <w:color w:val="000000" w:themeColor="text1"/>
          <w:sz w:val="22"/>
          <w:szCs w:val="22"/>
          <w:lang w:val="en-IN"/>
        </w:rPr>
      </w:pPr>
      <w:r w:rsidRPr="00FA38EA">
        <w:rPr>
          <w:rFonts w:eastAsia="Arial"/>
          <w:color w:val="000000" w:themeColor="text1"/>
          <w:sz w:val="22"/>
          <w:szCs w:val="22"/>
          <w:lang w:val="en-IN"/>
        </w:rPr>
        <w:t>Monitor the number and proportion of screened individuals requiring referral according to the approved project screening/referral criteria.</w:t>
      </w:r>
    </w:p>
    <w:p w14:paraId="3CB2F4BE" w14:textId="77777777" w:rsidR="00FA38EA" w:rsidRPr="00FA38EA" w:rsidRDefault="00FA38EA" w:rsidP="00FA38EA">
      <w:pPr>
        <w:numPr>
          <w:ilvl w:val="0"/>
          <w:numId w:val="29"/>
        </w:numPr>
        <w:rPr>
          <w:rFonts w:eastAsia="Arial"/>
          <w:color w:val="000000" w:themeColor="text1"/>
          <w:sz w:val="22"/>
          <w:szCs w:val="22"/>
          <w:lang w:val="en-IN"/>
        </w:rPr>
      </w:pPr>
      <w:r w:rsidRPr="00FA38EA">
        <w:rPr>
          <w:rFonts w:eastAsia="Arial"/>
          <w:color w:val="000000" w:themeColor="text1"/>
          <w:sz w:val="22"/>
          <w:szCs w:val="22"/>
          <w:lang w:val="en-IN"/>
        </w:rPr>
        <w:t>Ensure that clinical data is not altered without proper verification and authorisation.</w:t>
      </w:r>
    </w:p>
    <w:p w14:paraId="3863DFB6" w14:textId="77777777" w:rsidR="00FA38EA" w:rsidRPr="00FA38EA" w:rsidRDefault="00FA38EA" w:rsidP="00FA38EA">
      <w:pPr>
        <w:numPr>
          <w:ilvl w:val="0"/>
          <w:numId w:val="29"/>
        </w:numPr>
        <w:rPr>
          <w:rFonts w:eastAsia="Arial"/>
          <w:color w:val="000000" w:themeColor="text1"/>
          <w:sz w:val="22"/>
          <w:szCs w:val="22"/>
          <w:lang w:val="en-IN"/>
        </w:rPr>
      </w:pPr>
      <w:r w:rsidRPr="00FA38EA">
        <w:rPr>
          <w:rFonts w:eastAsia="Arial"/>
          <w:color w:val="000000" w:themeColor="text1"/>
          <w:sz w:val="22"/>
          <w:szCs w:val="22"/>
          <w:lang w:val="en-IN"/>
        </w:rPr>
        <w:t>Maintain confidentiality of all health-related information.</w:t>
      </w:r>
    </w:p>
    <w:p w14:paraId="6A8A15EB" w14:textId="77777777"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Important: The Data Entry and Quality Manager will not interpret screening data for diagnosis or provide clinical advice unless separately qualified and authorised to do so.</w:t>
      </w:r>
    </w:p>
    <w:p w14:paraId="24F7EDDC" w14:textId="77777777" w:rsidR="00E721A9" w:rsidRDefault="00E721A9" w:rsidP="00FA38EA">
      <w:pPr>
        <w:rPr>
          <w:rFonts w:eastAsia="Arial"/>
          <w:color w:val="000000" w:themeColor="text1"/>
          <w:sz w:val="22"/>
          <w:szCs w:val="22"/>
          <w:lang w:val="en-IN"/>
        </w:rPr>
      </w:pPr>
    </w:p>
    <w:p w14:paraId="4E77B92E" w14:textId="6F411B63"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Field Data Reconciliation</w:t>
      </w:r>
    </w:p>
    <w:p w14:paraId="6207E743" w14:textId="77777777" w:rsidR="00FA38EA" w:rsidRPr="00FA38EA" w:rsidRDefault="00FA38EA" w:rsidP="00FA38EA">
      <w:pPr>
        <w:numPr>
          <w:ilvl w:val="0"/>
          <w:numId w:val="30"/>
        </w:numPr>
        <w:rPr>
          <w:rFonts w:eastAsia="Arial"/>
          <w:color w:val="000000" w:themeColor="text1"/>
          <w:sz w:val="22"/>
          <w:szCs w:val="22"/>
          <w:lang w:val="en-IN"/>
        </w:rPr>
      </w:pPr>
      <w:r w:rsidRPr="00FA38EA">
        <w:rPr>
          <w:rFonts w:eastAsia="Arial"/>
          <w:color w:val="000000" w:themeColor="text1"/>
          <w:sz w:val="22"/>
          <w:szCs w:val="22"/>
          <w:lang w:val="en-IN"/>
        </w:rPr>
        <w:t>Regularly reconcile the number of households assigned, visited and completed.</w:t>
      </w:r>
    </w:p>
    <w:p w14:paraId="643FCF1A" w14:textId="77777777" w:rsidR="00FA38EA" w:rsidRPr="00FA38EA" w:rsidRDefault="00FA38EA" w:rsidP="00FA38EA">
      <w:pPr>
        <w:numPr>
          <w:ilvl w:val="0"/>
          <w:numId w:val="30"/>
        </w:numPr>
        <w:rPr>
          <w:rFonts w:eastAsia="Arial"/>
          <w:color w:val="000000" w:themeColor="text1"/>
          <w:sz w:val="22"/>
          <w:szCs w:val="22"/>
          <w:lang w:val="en-IN"/>
        </w:rPr>
      </w:pPr>
      <w:r w:rsidRPr="00FA38EA">
        <w:rPr>
          <w:rFonts w:eastAsia="Arial"/>
          <w:color w:val="000000" w:themeColor="text1"/>
          <w:sz w:val="22"/>
          <w:szCs w:val="22"/>
          <w:lang w:val="en-IN"/>
        </w:rPr>
        <w:t>Compare field progress reported by Community Surveyors with actual records received in the database.</w:t>
      </w:r>
    </w:p>
    <w:p w14:paraId="7EF90982" w14:textId="77777777" w:rsidR="00FA38EA" w:rsidRPr="00FA38EA" w:rsidRDefault="00FA38EA" w:rsidP="00FA38EA">
      <w:pPr>
        <w:numPr>
          <w:ilvl w:val="0"/>
          <w:numId w:val="30"/>
        </w:numPr>
        <w:rPr>
          <w:rFonts w:eastAsia="Arial"/>
          <w:color w:val="000000" w:themeColor="text1"/>
          <w:sz w:val="22"/>
          <w:szCs w:val="22"/>
          <w:lang w:val="en-IN"/>
        </w:rPr>
      </w:pPr>
      <w:r w:rsidRPr="00FA38EA">
        <w:rPr>
          <w:rFonts w:eastAsia="Arial"/>
          <w:color w:val="000000" w:themeColor="text1"/>
          <w:sz w:val="22"/>
          <w:szCs w:val="22"/>
          <w:lang w:val="en-IN"/>
        </w:rPr>
        <w:t>Compare NCD screening targets with the number of individuals screened.</w:t>
      </w:r>
    </w:p>
    <w:p w14:paraId="32EEC41A" w14:textId="77777777" w:rsidR="00FA38EA" w:rsidRPr="00FA38EA" w:rsidRDefault="00FA38EA" w:rsidP="00FA38EA">
      <w:pPr>
        <w:numPr>
          <w:ilvl w:val="0"/>
          <w:numId w:val="30"/>
        </w:numPr>
        <w:rPr>
          <w:rFonts w:eastAsia="Arial"/>
          <w:color w:val="000000" w:themeColor="text1"/>
          <w:sz w:val="22"/>
          <w:szCs w:val="22"/>
          <w:lang w:val="en-IN"/>
        </w:rPr>
      </w:pPr>
      <w:r w:rsidRPr="00FA38EA">
        <w:rPr>
          <w:rFonts w:eastAsia="Arial"/>
          <w:color w:val="000000" w:themeColor="text1"/>
          <w:sz w:val="22"/>
          <w:szCs w:val="22"/>
          <w:lang w:val="en-IN"/>
        </w:rPr>
        <w:t>Identify discrepancies between field registers, paper forms and digital databases.</w:t>
      </w:r>
    </w:p>
    <w:p w14:paraId="0CE5E74D" w14:textId="77777777" w:rsidR="00FA38EA" w:rsidRPr="00FA38EA" w:rsidRDefault="00FA38EA" w:rsidP="00FA38EA">
      <w:pPr>
        <w:numPr>
          <w:ilvl w:val="0"/>
          <w:numId w:val="30"/>
        </w:numPr>
        <w:rPr>
          <w:rFonts w:eastAsia="Arial"/>
          <w:color w:val="000000" w:themeColor="text1"/>
          <w:sz w:val="22"/>
          <w:szCs w:val="22"/>
          <w:lang w:val="en-IN"/>
        </w:rPr>
      </w:pPr>
      <w:r w:rsidRPr="00FA38EA">
        <w:rPr>
          <w:rFonts w:eastAsia="Arial"/>
          <w:color w:val="000000" w:themeColor="text1"/>
          <w:sz w:val="22"/>
          <w:szCs w:val="22"/>
          <w:lang w:val="en-IN"/>
        </w:rPr>
        <w:t>Coordinate with field supervisors to resolve discrepancies.</w:t>
      </w:r>
    </w:p>
    <w:p w14:paraId="6AE71DE2" w14:textId="77777777" w:rsidR="00FA38EA" w:rsidRPr="00FA38EA" w:rsidRDefault="00FA38EA" w:rsidP="00FA38EA">
      <w:pPr>
        <w:numPr>
          <w:ilvl w:val="0"/>
          <w:numId w:val="30"/>
        </w:numPr>
        <w:rPr>
          <w:rFonts w:eastAsia="Arial"/>
          <w:color w:val="000000" w:themeColor="text1"/>
          <w:sz w:val="22"/>
          <w:szCs w:val="22"/>
          <w:lang w:val="en-IN"/>
        </w:rPr>
      </w:pPr>
      <w:r w:rsidRPr="00FA38EA">
        <w:rPr>
          <w:rFonts w:eastAsia="Arial"/>
          <w:color w:val="000000" w:themeColor="text1"/>
          <w:sz w:val="22"/>
          <w:szCs w:val="22"/>
          <w:lang w:val="en-IN"/>
        </w:rPr>
        <w:t>Track pending, incomplete, rejected and corrected records.</w:t>
      </w:r>
    </w:p>
    <w:p w14:paraId="3F7247AF" w14:textId="77777777" w:rsidR="00FA38EA" w:rsidRPr="00FA38EA" w:rsidRDefault="00FA38EA" w:rsidP="00FA38EA">
      <w:pPr>
        <w:numPr>
          <w:ilvl w:val="0"/>
          <w:numId w:val="30"/>
        </w:numPr>
        <w:rPr>
          <w:rFonts w:eastAsia="Arial"/>
          <w:color w:val="000000" w:themeColor="text1"/>
          <w:sz w:val="22"/>
          <w:szCs w:val="22"/>
          <w:lang w:val="en-IN"/>
        </w:rPr>
      </w:pPr>
      <w:r w:rsidRPr="00FA38EA">
        <w:rPr>
          <w:rFonts w:eastAsia="Arial"/>
          <w:color w:val="000000" w:themeColor="text1"/>
          <w:sz w:val="22"/>
          <w:szCs w:val="22"/>
          <w:lang w:val="en-IN"/>
        </w:rPr>
        <w:t>Maintain a survey coverage and completion tracker.</w:t>
      </w:r>
    </w:p>
    <w:p w14:paraId="2AC7B467" w14:textId="77777777" w:rsidR="00E721A9" w:rsidRDefault="00E721A9" w:rsidP="00FA38EA">
      <w:pPr>
        <w:rPr>
          <w:rFonts w:eastAsia="Arial"/>
          <w:color w:val="000000" w:themeColor="text1"/>
          <w:sz w:val="22"/>
          <w:szCs w:val="22"/>
          <w:lang w:val="en-IN"/>
        </w:rPr>
      </w:pPr>
    </w:p>
    <w:p w14:paraId="1E34E3A9" w14:textId="23A51BBF"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Data Validation and Back-Checks</w:t>
      </w:r>
    </w:p>
    <w:p w14:paraId="6E0E9120" w14:textId="77777777" w:rsidR="00FA38EA" w:rsidRPr="00FA38EA" w:rsidRDefault="00FA38EA" w:rsidP="00FA38EA">
      <w:pPr>
        <w:numPr>
          <w:ilvl w:val="0"/>
          <w:numId w:val="31"/>
        </w:numPr>
        <w:rPr>
          <w:rFonts w:eastAsia="Arial"/>
          <w:color w:val="000000" w:themeColor="text1"/>
          <w:sz w:val="22"/>
          <w:szCs w:val="22"/>
          <w:lang w:val="en-IN"/>
        </w:rPr>
      </w:pPr>
      <w:r w:rsidRPr="00FA38EA">
        <w:rPr>
          <w:rFonts w:eastAsia="Arial"/>
          <w:color w:val="000000" w:themeColor="text1"/>
          <w:sz w:val="22"/>
          <w:szCs w:val="22"/>
          <w:lang w:val="en-IN"/>
        </w:rPr>
        <w:t>Support the development of a suitable data-validation framework.</w:t>
      </w:r>
    </w:p>
    <w:p w14:paraId="3FE26472" w14:textId="77777777" w:rsidR="00FA38EA" w:rsidRPr="00FA38EA" w:rsidRDefault="00FA38EA" w:rsidP="00FA38EA">
      <w:pPr>
        <w:numPr>
          <w:ilvl w:val="0"/>
          <w:numId w:val="31"/>
        </w:numPr>
        <w:rPr>
          <w:rFonts w:eastAsia="Arial"/>
          <w:color w:val="000000" w:themeColor="text1"/>
          <w:sz w:val="22"/>
          <w:szCs w:val="22"/>
          <w:lang w:val="en-IN"/>
        </w:rPr>
      </w:pPr>
      <w:r w:rsidRPr="00FA38EA">
        <w:rPr>
          <w:rFonts w:eastAsia="Arial"/>
          <w:color w:val="000000" w:themeColor="text1"/>
          <w:sz w:val="22"/>
          <w:szCs w:val="22"/>
          <w:lang w:val="en-IN"/>
        </w:rPr>
        <w:t>Conduct random checks/back-checks of submitted records as required.</w:t>
      </w:r>
    </w:p>
    <w:p w14:paraId="6B3451F0" w14:textId="77777777" w:rsidR="00FA38EA" w:rsidRPr="00FA38EA" w:rsidRDefault="00FA38EA" w:rsidP="00FA38EA">
      <w:pPr>
        <w:numPr>
          <w:ilvl w:val="0"/>
          <w:numId w:val="31"/>
        </w:numPr>
        <w:rPr>
          <w:rFonts w:eastAsia="Arial"/>
          <w:color w:val="000000" w:themeColor="text1"/>
          <w:sz w:val="22"/>
          <w:szCs w:val="22"/>
          <w:lang w:val="en-IN"/>
        </w:rPr>
      </w:pPr>
      <w:r w:rsidRPr="00FA38EA">
        <w:rPr>
          <w:rFonts w:eastAsia="Arial"/>
          <w:color w:val="000000" w:themeColor="text1"/>
          <w:sz w:val="22"/>
          <w:szCs w:val="22"/>
          <w:lang w:val="en-IN"/>
        </w:rPr>
        <w:t>Coordinate with field teams to verify selected household or screening records.</w:t>
      </w:r>
    </w:p>
    <w:p w14:paraId="51384CF0" w14:textId="77777777" w:rsidR="00FA38EA" w:rsidRPr="00FA38EA" w:rsidRDefault="00FA38EA" w:rsidP="00FA38EA">
      <w:pPr>
        <w:numPr>
          <w:ilvl w:val="0"/>
          <w:numId w:val="31"/>
        </w:numPr>
        <w:rPr>
          <w:rFonts w:eastAsia="Arial"/>
          <w:color w:val="000000" w:themeColor="text1"/>
          <w:sz w:val="22"/>
          <w:szCs w:val="22"/>
          <w:lang w:val="en-IN"/>
        </w:rPr>
      </w:pPr>
      <w:r w:rsidRPr="00FA38EA">
        <w:rPr>
          <w:rFonts w:eastAsia="Arial"/>
          <w:color w:val="000000" w:themeColor="text1"/>
          <w:sz w:val="22"/>
          <w:szCs w:val="22"/>
          <w:lang w:val="en-IN"/>
        </w:rPr>
        <w:t>Identify patterns of repeated errors or poor-quality data from individual surveyors.</w:t>
      </w:r>
    </w:p>
    <w:p w14:paraId="77EC6AA0" w14:textId="77777777" w:rsidR="00FA38EA" w:rsidRPr="00FA38EA" w:rsidRDefault="00FA38EA" w:rsidP="00FA38EA">
      <w:pPr>
        <w:numPr>
          <w:ilvl w:val="0"/>
          <w:numId w:val="31"/>
        </w:numPr>
        <w:rPr>
          <w:rFonts w:eastAsia="Arial"/>
          <w:color w:val="000000" w:themeColor="text1"/>
          <w:sz w:val="22"/>
          <w:szCs w:val="22"/>
          <w:lang w:val="en-IN"/>
        </w:rPr>
      </w:pPr>
      <w:r w:rsidRPr="00FA38EA">
        <w:rPr>
          <w:rFonts w:eastAsia="Arial"/>
          <w:color w:val="000000" w:themeColor="text1"/>
          <w:sz w:val="22"/>
          <w:szCs w:val="22"/>
          <w:lang w:val="en-IN"/>
        </w:rPr>
        <w:t>Escalate serious or repeated data-quality concerns to the Project Manager.</w:t>
      </w:r>
    </w:p>
    <w:p w14:paraId="43C37B5A" w14:textId="77777777" w:rsidR="00FA38EA" w:rsidRPr="00FA38EA" w:rsidRDefault="00FA38EA" w:rsidP="00FA38EA">
      <w:pPr>
        <w:numPr>
          <w:ilvl w:val="0"/>
          <w:numId w:val="31"/>
        </w:numPr>
        <w:rPr>
          <w:rFonts w:eastAsia="Arial"/>
          <w:color w:val="000000" w:themeColor="text1"/>
          <w:sz w:val="22"/>
          <w:szCs w:val="22"/>
          <w:lang w:val="en-IN"/>
        </w:rPr>
      </w:pPr>
      <w:r w:rsidRPr="00FA38EA">
        <w:rPr>
          <w:rFonts w:eastAsia="Arial"/>
          <w:color w:val="000000" w:themeColor="text1"/>
          <w:sz w:val="22"/>
          <w:szCs w:val="22"/>
          <w:lang w:val="en-IN"/>
        </w:rPr>
        <w:t>Recommend corrective measures, refresher training or additional supervision where required.</w:t>
      </w:r>
    </w:p>
    <w:p w14:paraId="45016677" w14:textId="77777777" w:rsidR="00E721A9" w:rsidRDefault="00E721A9" w:rsidP="00FA38EA">
      <w:pPr>
        <w:rPr>
          <w:rFonts w:eastAsia="Arial"/>
          <w:color w:val="000000" w:themeColor="text1"/>
          <w:sz w:val="22"/>
          <w:szCs w:val="22"/>
          <w:lang w:val="en-IN"/>
        </w:rPr>
      </w:pPr>
    </w:p>
    <w:p w14:paraId="60F86274" w14:textId="2B599EF3"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Data Cleaning and Dataset Preparation</w:t>
      </w:r>
    </w:p>
    <w:p w14:paraId="33E5E1AB" w14:textId="77777777" w:rsidR="00FA38EA" w:rsidRPr="00FA38EA" w:rsidRDefault="00FA38EA" w:rsidP="00FA38EA">
      <w:pPr>
        <w:numPr>
          <w:ilvl w:val="0"/>
          <w:numId w:val="33"/>
        </w:numPr>
        <w:rPr>
          <w:rFonts w:eastAsia="Arial"/>
          <w:color w:val="000000" w:themeColor="text1"/>
          <w:sz w:val="22"/>
          <w:szCs w:val="22"/>
          <w:lang w:val="en-IN"/>
        </w:rPr>
      </w:pPr>
      <w:r w:rsidRPr="00FA38EA">
        <w:rPr>
          <w:rFonts w:eastAsia="Arial"/>
          <w:color w:val="000000" w:themeColor="text1"/>
          <w:sz w:val="22"/>
          <w:szCs w:val="22"/>
          <w:lang w:val="en-IN"/>
        </w:rPr>
        <w:t>Conduct systematic data cleaning before analysis.</w:t>
      </w:r>
    </w:p>
    <w:p w14:paraId="150F3BAF" w14:textId="77777777" w:rsidR="00FA38EA" w:rsidRPr="00FA38EA" w:rsidRDefault="00FA38EA" w:rsidP="00FA38EA">
      <w:pPr>
        <w:numPr>
          <w:ilvl w:val="0"/>
          <w:numId w:val="33"/>
        </w:numPr>
        <w:rPr>
          <w:rFonts w:eastAsia="Arial"/>
          <w:color w:val="000000" w:themeColor="text1"/>
          <w:sz w:val="22"/>
          <w:szCs w:val="22"/>
          <w:lang w:val="en-IN"/>
        </w:rPr>
      </w:pPr>
      <w:r w:rsidRPr="00FA38EA">
        <w:rPr>
          <w:rFonts w:eastAsia="Arial"/>
          <w:color w:val="000000" w:themeColor="text1"/>
          <w:sz w:val="22"/>
          <w:szCs w:val="22"/>
          <w:lang w:val="en-IN"/>
        </w:rPr>
        <w:t>Maintain clean, structured and analysis-ready datasets.</w:t>
      </w:r>
    </w:p>
    <w:p w14:paraId="047164E5" w14:textId="77777777" w:rsidR="00FA38EA" w:rsidRPr="00FA38EA" w:rsidRDefault="00FA38EA" w:rsidP="00FA38EA">
      <w:pPr>
        <w:numPr>
          <w:ilvl w:val="0"/>
          <w:numId w:val="33"/>
        </w:numPr>
        <w:rPr>
          <w:rFonts w:eastAsia="Arial"/>
          <w:color w:val="000000" w:themeColor="text1"/>
          <w:sz w:val="22"/>
          <w:szCs w:val="22"/>
          <w:lang w:val="en-IN"/>
        </w:rPr>
      </w:pPr>
      <w:r w:rsidRPr="00FA38EA">
        <w:rPr>
          <w:rFonts w:eastAsia="Arial"/>
          <w:color w:val="000000" w:themeColor="text1"/>
          <w:sz w:val="22"/>
          <w:szCs w:val="22"/>
          <w:lang w:val="en-IN"/>
        </w:rPr>
        <w:t>Develop appropriate coding and categorisation systems.</w:t>
      </w:r>
    </w:p>
    <w:p w14:paraId="0D386123" w14:textId="77777777" w:rsidR="00FA38EA" w:rsidRPr="00FA38EA" w:rsidRDefault="00FA38EA" w:rsidP="00FA38EA">
      <w:pPr>
        <w:numPr>
          <w:ilvl w:val="0"/>
          <w:numId w:val="33"/>
        </w:numPr>
        <w:rPr>
          <w:rFonts w:eastAsia="Arial"/>
          <w:color w:val="000000" w:themeColor="text1"/>
          <w:sz w:val="22"/>
          <w:szCs w:val="22"/>
          <w:lang w:val="en-IN"/>
        </w:rPr>
      </w:pPr>
      <w:r w:rsidRPr="00FA38EA">
        <w:rPr>
          <w:rFonts w:eastAsia="Arial"/>
          <w:color w:val="000000" w:themeColor="text1"/>
          <w:sz w:val="22"/>
          <w:szCs w:val="22"/>
          <w:lang w:val="en-IN"/>
        </w:rPr>
        <w:t>Ensure consistency in spelling, coding, village/household identifiers and other key variables.</w:t>
      </w:r>
    </w:p>
    <w:p w14:paraId="46F33B2E" w14:textId="77777777" w:rsidR="00FA38EA" w:rsidRPr="00FA38EA" w:rsidRDefault="00FA38EA" w:rsidP="00FA38EA">
      <w:pPr>
        <w:numPr>
          <w:ilvl w:val="0"/>
          <w:numId w:val="33"/>
        </w:numPr>
        <w:rPr>
          <w:rFonts w:eastAsia="Arial"/>
          <w:color w:val="000000" w:themeColor="text1"/>
          <w:sz w:val="22"/>
          <w:szCs w:val="22"/>
          <w:lang w:val="en-IN"/>
        </w:rPr>
      </w:pPr>
      <w:r w:rsidRPr="00FA38EA">
        <w:rPr>
          <w:rFonts w:eastAsia="Arial"/>
          <w:color w:val="000000" w:themeColor="text1"/>
          <w:sz w:val="22"/>
          <w:szCs w:val="22"/>
          <w:lang w:val="en-IN"/>
        </w:rPr>
        <w:t>Maintain a data dictionary/codebook where required.</w:t>
      </w:r>
    </w:p>
    <w:p w14:paraId="7C3227C7" w14:textId="77777777" w:rsidR="00FA38EA" w:rsidRPr="00FA38EA" w:rsidRDefault="00FA38EA" w:rsidP="00FA38EA">
      <w:pPr>
        <w:numPr>
          <w:ilvl w:val="0"/>
          <w:numId w:val="33"/>
        </w:numPr>
        <w:rPr>
          <w:rFonts w:eastAsia="Arial"/>
          <w:color w:val="000000" w:themeColor="text1"/>
          <w:sz w:val="22"/>
          <w:szCs w:val="22"/>
          <w:lang w:val="en-IN"/>
        </w:rPr>
      </w:pPr>
      <w:r w:rsidRPr="00FA38EA">
        <w:rPr>
          <w:rFonts w:eastAsia="Arial"/>
          <w:color w:val="000000" w:themeColor="text1"/>
          <w:sz w:val="22"/>
          <w:szCs w:val="22"/>
          <w:lang w:val="en-IN"/>
        </w:rPr>
        <w:t>Document all major data-cleaning decisions and changes.</w:t>
      </w:r>
    </w:p>
    <w:p w14:paraId="2B2CF5DB" w14:textId="77777777" w:rsidR="00FA38EA" w:rsidRPr="00FA38EA" w:rsidRDefault="00FA38EA" w:rsidP="00FA38EA">
      <w:pPr>
        <w:numPr>
          <w:ilvl w:val="0"/>
          <w:numId w:val="33"/>
        </w:numPr>
        <w:rPr>
          <w:rFonts w:eastAsia="Arial"/>
          <w:color w:val="000000" w:themeColor="text1"/>
          <w:sz w:val="22"/>
          <w:szCs w:val="22"/>
          <w:lang w:val="en-IN"/>
        </w:rPr>
      </w:pPr>
      <w:r w:rsidRPr="00FA38EA">
        <w:rPr>
          <w:rFonts w:eastAsia="Arial"/>
          <w:color w:val="000000" w:themeColor="text1"/>
          <w:sz w:val="22"/>
          <w:szCs w:val="22"/>
          <w:lang w:val="en-IN"/>
        </w:rPr>
        <w:t>Maintain version control of datasets.</w:t>
      </w:r>
    </w:p>
    <w:p w14:paraId="76E09012" w14:textId="77777777" w:rsidR="00FA38EA" w:rsidRPr="00FA38EA" w:rsidRDefault="00FA38EA" w:rsidP="00FA38EA">
      <w:pPr>
        <w:numPr>
          <w:ilvl w:val="0"/>
          <w:numId w:val="33"/>
        </w:numPr>
        <w:rPr>
          <w:rFonts w:eastAsia="Arial"/>
          <w:color w:val="000000" w:themeColor="text1"/>
          <w:sz w:val="22"/>
          <w:szCs w:val="22"/>
          <w:lang w:val="en-IN"/>
        </w:rPr>
      </w:pPr>
      <w:r w:rsidRPr="00FA38EA">
        <w:rPr>
          <w:rFonts w:eastAsia="Arial"/>
          <w:color w:val="000000" w:themeColor="text1"/>
          <w:sz w:val="22"/>
          <w:szCs w:val="22"/>
          <w:lang w:val="en-IN"/>
        </w:rPr>
        <w:t>Ensure that the original/raw dataset is preserved and not overwritten.</w:t>
      </w:r>
    </w:p>
    <w:p w14:paraId="69597B5F" w14:textId="77777777" w:rsidR="00B7107E" w:rsidRDefault="00B7107E" w:rsidP="00FA38EA">
      <w:pPr>
        <w:rPr>
          <w:rFonts w:eastAsia="Arial"/>
          <w:color w:val="000000" w:themeColor="text1"/>
          <w:sz w:val="22"/>
          <w:szCs w:val="22"/>
          <w:lang w:val="en-IN"/>
        </w:rPr>
      </w:pPr>
    </w:p>
    <w:p w14:paraId="2004079D" w14:textId="3318DB3B"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Reporting and Data Visualisation</w:t>
      </w:r>
    </w:p>
    <w:p w14:paraId="55A4DC4A" w14:textId="77777777"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Prepare regular data-based reports and dashboards for project management, including:</w:t>
      </w:r>
    </w:p>
    <w:p w14:paraId="30A3DCF3" w14:textId="77777777" w:rsidR="00FA38EA" w:rsidRPr="00FA38EA" w:rsidRDefault="00FA38EA" w:rsidP="00FA38EA">
      <w:pPr>
        <w:numPr>
          <w:ilvl w:val="0"/>
          <w:numId w:val="34"/>
        </w:numPr>
        <w:rPr>
          <w:rFonts w:eastAsia="Arial"/>
          <w:color w:val="000000" w:themeColor="text1"/>
          <w:sz w:val="22"/>
          <w:szCs w:val="22"/>
          <w:lang w:val="en-IN"/>
        </w:rPr>
      </w:pPr>
      <w:r w:rsidRPr="00FA38EA">
        <w:rPr>
          <w:rFonts w:eastAsia="Arial"/>
          <w:color w:val="000000" w:themeColor="text1"/>
          <w:sz w:val="22"/>
          <w:szCs w:val="22"/>
          <w:lang w:val="en-IN"/>
        </w:rPr>
        <w:t>Daily/weekly survey progress.</w:t>
      </w:r>
    </w:p>
    <w:p w14:paraId="1960167E" w14:textId="77777777" w:rsidR="00FA38EA" w:rsidRPr="00FA38EA" w:rsidRDefault="00FA38EA" w:rsidP="00FA38EA">
      <w:pPr>
        <w:numPr>
          <w:ilvl w:val="0"/>
          <w:numId w:val="34"/>
        </w:numPr>
        <w:rPr>
          <w:rFonts w:eastAsia="Arial"/>
          <w:color w:val="000000" w:themeColor="text1"/>
          <w:sz w:val="22"/>
          <w:szCs w:val="22"/>
          <w:lang w:val="en-IN"/>
        </w:rPr>
      </w:pPr>
      <w:r w:rsidRPr="00FA38EA">
        <w:rPr>
          <w:rFonts w:eastAsia="Arial"/>
          <w:color w:val="000000" w:themeColor="text1"/>
          <w:sz w:val="22"/>
          <w:szCs w:val="22"/>
          <w:lang w:val="en-IN"/>
        </w:rPr>
        <w:t>Household coverage.</w:t>
      </w:r>
    </w:p>
    <w:p w14:paraId="164BACCD" w14:textId="77777777" w:rsidR="00FA38EA" w:rsidRPr="00FA38EA" w:rsidRDefault="00FA38EA" w:rsidP="00FA38EA">
      <w:pPr>
        <w:numPr>
          <w:ilvl w:val="0"/>
          <w:numId w:val="34"/>
        </w:numPr>
        <w:rPr>
          <w:rFonts w:eastAsia="Arial"/>
          <w:color w:val="000000" w:themeColor="text1"/>
          <w:sz w:val="22"/>
          <w:szCs w:val="22"/>
          <w:lang w:val="en-IN"/>
        </w:rPr>
      </w:pPr>
      <w:r w:rsidRPr="00FA38EA">
        <w:rPr>
          <w:rFonts w:eastAsia="Arial"/>
          <w:color w:val="000000" w:themeColor="text1"/>
          <w:sz w:val="22"/>
          <w:szCs w:val="22"/>
          <w:lang w:val="en-IN"/>
        </w:rPr>
        <w:t>NCD screening coverage.</w:t>
      </w:r>
    </w:p>
    <w:p w14:paraId="703103D2" w14:textId="77777777" w:rsidR="00FA38EA" w:rsidRPr="00FA38EA" w:rsidRDefault="00FA38EA" w:rsidP="00FA38EA">
      <w:pPr>
        <w:numPr>
          <w:ilvl w:val="0"/>
          <w:numId w:val="34"/>
        </w:numPr>
        <w:rPr>
          <w:rFonts w:eastAsia="Arial"/>
          <w:color w:val="000000" w:themeColor="text1"/>
          <w:sz w:val="22"/>
          <w:szCs w:val="22"/>
          <w:lang w:val="en-IN"/>
        </w:rPr>
      </w:pPr>
      <w:r w:rsidRPr="00FA38EA">
        <w:rPr>
          <w:rFonts w:eastAsia="Arial"/>
          <w:color w:val="000000" w:themeColor="text1"/>
          <w:sz w:val="22"/>
          <w:szCs w:val="22"/>
          <w:lang w:val="en-IN"/>
        </w:rPr>
        <w:t>BP screening summary.</w:t>
      </w:r>
    </w:p>
    <w:p w14:paraId="236C76D8" w14:textId="77777777" w:rsidR="00FA38EA" w:rsidRPr="00FA38EA" w:rsidRDefault="00FA38EA" w:rsidP="00FA38EA">
      <w:pPr>
        <w:numPr>
          <w:ilvl w:val="0"/>
          <w:numId w:val="34"/>
        </w:numPr>
        <w:rPr>
          <w:rFonts w:eastAsia="Arial"/>
          <w:color w:val="000000" w:themeColor="text1"/>
          <w:sz w:val="22"/>
          <w:szCs w:val="22"/>
          <w:lang w:val="en-IN"/>
        </w:rPr>
      </w:pPr>
      <w:r w:rsidRPr="00FA38EA">
        <w:rPr>
          <w:rFonts w:eastAsia="Arial"/>
          <w:color w:val="000000" w:themeColor="text1"/>
          <w:sz w:val="22"/>
          <w:szCs w:val="22"/>
          <w:lang w:val="en-IN"/>
        </w:rPr>
        <w:t>Blood glucose screening summary.</w:t>
      </w:r>
    </w:p>
    <w:p w14:paraId="1317F125" w14:textId="77777777" w:rsidR="00FA38EA" w:rsidRPr="00FA38EA" w:rsidRDefault="00FA38EA" w:rsidP="00FA38EA">
      <w:pPr>
        <w:numPr>
          <w:ilvl w:val="0"/>
          <w:numId w:val="34"/>
        </w:numPr>
        <w:rPr>
          <w:rFonts w:eastAsia="Arial"/>
          <w:color w:val="000000" w:themeColor="text1"/>
          <w:sz w:val="22"/>
          <w:szCs w:val="22"/>
          <w:lang w:val="en-IN"/>
        </w:rPr>
      </w:pPr>
      <w:r w:rsidRPr="00FA38EA">
        <w:rPr>
          <w:rFonts w:eastAsia="Arial"/>
          <w:color w:val="000000" w:themeColor="text1"/>
          <w:sz w:val="22"/>
          <w:szCs w:val="22"/>
          <w:lang w:val="en-IN"/>
        </w:rPr>
        <w:t>Referral numbers.</w:t>
      </w:r>
    </w:p>
    <w:p w14:paraId="188AE685" w14:textId="77777777" w:rsidR="00FA38EA" w:rsidRPr="00FA38EA" w:rsidRDefault="00FA38EA" w:rsidP="00FA38EA">
      <w:pPr>
        <w:numPr>
          <w:ilvl w:val="0"/>
          <w:numId w:val="34"/>
        </w:numPr>
        <w:rPr>
          <w:rFonts w:eastAsia="Arial"/>
          <w:color w:val="000000" w:themeColor="text1"/>
          <w:sz w:val="22"/>
          <w:szCs w:val="22"/>
          <w:lang w:val="en-IN"/>
        </w:rPr>
      </w:pPr>
      <w:r w:rsidRPr="00FA38EA">
        <w:rPr>
          <w:rFonts w:eastAsia="Arial"/>
          <w:color w:val="000000" w:themeColor="text1"/>
          <w:sz w:val="22"/>
          <w:szCs w:val="22"/>
          <w:lang w:val="en-IN"/>
        </w:rPr>
        <w:lastRenderedPageBreak/>
        <w:t>Data-quality status.</w:t>
      </w:r>
    </w:p>
    <w:p w14:paraId="23BA3A22" w14:textId="77777777" w:rsidR="00FA38EA" w:rsidRPr="00FA38EA" w:rsidRDefault="00FA38EA" w:rsidP="00FA38EA">
      <w:pPr>
        <w:numPr>
          <w:ilvl w:val="0"/>
          <w:numId w:val="34"/>
        </w:numPr>
        <w:rPr>
          <w:rFonts w:eastAsia="Arial"/>
          <w:color w:val="000000" w:themeColor="text1"/>
          <w:sz w:val="22"/>
          <w:szCs w:val="22"/>
          <w:lang w:val="en-IN"/>
        </w:rPr>
      </w:pPr>
      <w:r w:rsidRPr="00FA38EA">
        <w:rPr>
          <w:rFonts w:eastAsia="Arial"/>
          <w:color w:val="000000" w:themeColor="text1"/>
          <w:sz w:val="22"/>
          <w:szCs w:val="22"/>
          <w:lang w:val="en-IN"/>
        </w:rPr>
        <w:t>Pending/incomplete records.</w:t>
      </w:r>
    </w:p>
    <w:p w14:paraId="3A54FE92" w14:textId="77777777" w:rsidR="00FA38EA" w:rsidRPr="00FA38EA" w:rsidRDefault="00FA38EA" w:rsidP="00FA38EA">
      <w:pPr>
        <w:numPr>
          <w:ilvl w:val="0"/>
          <w:numId w:val="34"/>
        </w:numPr>
        <w:rPr>
          <w:rFonts w:eastAsia="Arial"/>
          <w:color w:val="000000" w:themeColor="text1"/>
          <w:sz w:val="22"/>
          <w:szCs w:val="22"/>
          <w:lang w:val="en-IN"/>
        </w:rPr>
      </w:pPr>
      <w:r w:rsidRPr="00FA38EA">
        <w:rPr>
          <w:rFonts w:eastAsia="Arial"/>
          <w:color w:val="000000" w:themeColor="text1"/>
          <w:sz w:val="22"/>
          <w:szCs w:val="22"/>
          <w:lang w:val="en-IN"/>
        </w:rPr>
        <w:t>Surveyor-wise performance.</w:t>
      </w:r>
    </w:p>
    <w:p w14:paraId="69B7072B" w14:textId="77777777" w:rsidR="00FA38EA" w:rsidRPr="00FA38EA" w:rsidRDefault="00FA38EA" w:rsidP="00FA38EA">
      <w:pPr>
        <w:numPr>
          <w:ilvl w:val="0"/>
          <w:numId w:val="34"/>
        </w:numPr>
        <w:rPr>
          <w:rFonts w:eastAsia="Arial"/>
          <w:color w:val="000000" w:themeColor="text1"/>
          <w:sz w:val="22"/>
          <w:szCs w:val="22"/>
          <w:lang w:val="en-IN"/>
        </w:rPr>
      </w:pPr>
      <w:r w:rsidRPr="00FA38EA">
        <w:rPr>
          <w:rFonts w:eastAsia="Arial"/>
          <w:color w:val="000000" w:themeColor="text1"/>
          <w:sz w:val="22"/>
          <w:szCs w:val="22"/>
          <w:lang w:val="en-IN"/>
        </w:rPr>
        <w:t>Geographic/village-wise coverage.</w:t>
      </w:r>
    </w:p>
    <w:p w14:paraId="2D9AFE8C" w14:textId="77777777" w:rsidR="00FA38EA" w:rsidRPr="00FA38EA" w:rsidRDefault="00FA38EA" w:rsidP="00FA38EA">
      <w:pPr>
        <w:numPr>
          <w:ilvl w:val="0"/>
          <w:numId w:val="34"/>
        </w:numPr>
        <w:rPr>
          <w:rFonts w:eastAsia="Arial"/>
          <w:color w:val="000000" w:themeColor="text1"/>
          <w:sz w:val="22"/>
          <w:szCs w:val="22"/>
          <w:lang w:val="en-IN"/>
        </w:rPr>
      </w:pPr>
      <w:r w:rsidRPr="00FA38EA">
        <w:rPr>
          <w:rFonts w:eastAsia="Arial"/>
          <w:color w:val="000000" w:themeColor="text1"/>
          <w:sz w:val="22"/>
          <w:szCs w:val="22"/>
          <w:lang w:val="en-IN"/>
        </w:rPr>
        <w:t>Key data-quality observations.</w:t>
      </w:r>
    </w:p>
    <w:p w14:paraId="07D06AD6" w14:textId="77777777" w:rsidR="00B7107E" w:rsidRDefault="00B7107E" w:rsidP="00FA38EA">
      <w:pPr>
        <w:rPr>
          <w:rFonts w:eastAsia="Arial"/>
          <w:color w:val="000000" w:themeColor="text1"/>
          <w:sz w:val="22"/>
          <w:szCs w:val="22"/>
          <w:lang w:val="en-IN"/>
        </w:rPr>
      </w:pPr>
    </w:p>
    <w:p w14:paraId="39ED5907" w14:textId="0CA3F42F"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Coordination and Technical Support</w:t>
      </w:r>
    </w:p>
    <w:p w14:paraId="617D3862" w14:textId="77777777" w:rsidR="00FA38EA" w:rsidRPr="00FA38EA" w:rsidRDefault="00FA38EA" w:rsidP="00FA38EA">
      <w:pPr>
        <w:numPr>
          <w:ilvl w:val="0"/>
          <w:numId w:val="35"/>
        </w:numPr>
        <w:rPr>
          <w:rFonts w:eastAsia="Arial"/>
          <w:color w:val="000000" w:themeColor="text1"/>
          <w:sz w:val="22"/>
          <w:szCs w:val="22"/>
          <w:lang w:val="en-IN"/>
        </w:rPr>
      </w:pPr>
      <w:r w:rsidRPr="00FA38EA">
        <w:rPr>
          <w:rFonts w:eastAsia="Arial"/>
          <w:color w:val="000000" w:themeColor="text1"/>
          <w:sz w:val="22"/>
          <w:szCs w:val="22"/>
          <w:lang w:val="en-IN"/>
        </w:rPr>
        <w:t>Coordinate closely with Community Surveyors and Clinical Surveyors.</w:t>
      </w:r>
    </w:p>
    <w:p w14:paraId="1BE8F573" w14:textId="77777777" w:rsidR="00FA38EA" w:rsidRPr="00FA38EA" w:rsidRDefault="00FA38EA" w:rsidP="00FA38EA">
      <w:pPr>
        <w:numPr>
          <w:ilvl w:val="0"/>
          <w:numId w:val="35"/>
        </w:numPr>
        <w:rPr>
          <w:rFonts w:eastAsia="Arial"/>
          <w:color w:val="000000" w:themeColor="text1"/>
          <w:sz w:val="22"/>
          <w:szCs w:val="22"/>
          <w:lang w:val="en-IN"/>
        </w:rPr>
      </w:pPr>
      <w:r w:rsidRPr="00FA38EA">
        <w:rPr>
          <w:rFonts w:eastAsia="Arial"/>
          <w:color w:val="000000" w:themeColor="text1"/>
          <w:sz w:val="22"/>
          <w:szCs w:val="22"/>
          <w:lang w:val="en-IN"/>
        </w:rPr>
        <w:t>Provide guidance to field teams on correct completion of survey forms and digital data-entry processes.</w:t>
      </w:r>
    </w:p>
    <w:p w14:paraId="531CFB31" w14:textId="77777777" w:rsidR="00FA38EA" w:rsidRPr="00FA38EA" w:rsidRDefault="00FA38EA" w:rsidP="00FA38EA">
      <w:pPr>
        <w:numPr>
          <w:ilvl w:val="0"/>
          <w:numId w:val="35"/>
        </w:numPr>
        <w:rPr>
          <w:rFonts w:eastAsia="Arial"/>
          <w:color w:val="000000" w:themeColor="text1"/>
          <w:sz w:val="22"/>
          <w:szCs w:val="22"/>
          <w:lang w:val="en-IN"/>
        </w:rPr>
      </w:pPr>
      <w:r w:rsidRPr="00FA38EA">
        <w:rPr>
          <w:rFonts w:eastAsia="Arial"/>
          <w:color w:val="000000" w:themeColor="text1"/>
          <w:sz w:val="22"/>
          <w:szCs w:val="22"/>
          <w:lang w:val="en-IN"/>
        </w:rPr>
        <w:t>Support troubleshooting of digital data-collection issues.</w:t>
      </w:r>
    </w:p>
    <w:p w14:paraId="19DD6C68" w14:textId="77777777" w:rsidR="00FA38EA" w:rsidRPr="00FA38EA" w:rsidRDefault="00FA38EA" w:rsidP="00FA38EA">
      <w:pPr>
        <w:numPr>
          <w:ilvl w:val="0"/>
          <w:numId w:val="35"/>
        </w:numPr>
        <w:rPr>
          <w:rFonts w:eastAsia="Arial"/>
          <w:color w:val="000000" w:themeColor="text1"/>
          <w:sz w:val="22"/>
          <w:szCs w:val="22"/>
          <w:lang w:val="en-IN"/>
        </w:rPr>
      </w:pPr>
      <w:r w:rsidRPr="00FA38EA">
        <w:rPr>
          <w:rFonts w:eastAsia="Arial"/>
          <w:color w:val="000000" w:themeColor="text1"/>
          <w:sz w:val="22"/>
          <w:szCs w:val="22"/>
          <w:lang w:val="en-IN"/>
        </w:rPr>
        <w:t>Participate in surveyor orientation/training on data-quality requirements.</w:t>
      </w:r>
    </w:p>
    <w:p w14:paraId="5E9490F2" w14:textId="77777777" w:rsidR="00FA38EA" w:rsidRPr="00FA38EA" w:rsidRDefault="00FA38EA" w:rsidP="00FA38EA">
      <w:pPr>
        <w:numPr>
          <w:ilvl w:val="0"/>
          <w:numId w:val="35"/>
        </w:numPr>
        <w:rPr>
          <w:rFonts w:eastAsia="Arial"/>
          <w:color w:val="000000" w:themeColor="text1"/>
          <w:sz w:val="22"/>
          <w:szCs w:val="22"/>
          <w:lang w:val="en-IN"/>
        </w:rPr>
      </w:pPr>
      <w:r w:rsidRPr="00FA38EA">
        <w:rPr>
          <w:rFonts w:eastAsia="Arial"/>
          <w:color w:val="000000" w:themeColor="text1"/>
          <w:sz w:val="22"/>
          <w:szCs w:val="22"/>
          <w:lang w:val="en-IN"/>
        </w:rPr>
        <w:t>Clarify questionnaire coding, skip patterns and data-entry procedures.</w:t>
      </w:r>
    </w:p>
    <w:p w14:paraId="0489727A" w14:textId="77777777" w:rsidR="00FA38EA" w:rsidRPr="00FA38EA" w:rsidRDefault="00FA38EA" w:rsidP="00FA38EA">
      <w:pPr>
        <w:numPr>
          <w:ilvl w:val="0"/>
          <w:numId w:val="35"/>
        </w:numPr>
        <w:rPr>
          <w:rFonts w:eastAsia="Arial"/>
          <w:color w:val="000000" w:themeColor="text1"/>
          <w:sz w:val="22"/>
          <w:szCs w:val="22"/>
          <w:lang w:val="en-IN"/>
        </w:rPr>
      </w:pPr>
      <w:r w:rsidRPr="00FA38EA">
        <w:rPr>
          <w:rFonts w:eastAsia="Arial"/>
          <w:color w:val="000000" w:themeColor="text1"/>
          <w:sz w:val="22"/>
          <w:szCs w:val="22"/>
          <w:lang w:val="en-IN"/>
        </w:rPr>
        <w:t>Coordinate with technical/clinical personnel where clarification is required regarding NCD screening records.</w:t>
      </w:r>
    </w:p>
    <w:p w14:paraId="27F96EA4" w14:textId="7B244B97" w:rsidR="00FA38EA" w:rsidRPr="00FA38EA" w:rsidRDefault="00FA38EA" w:rsidP="00FA38EA">
      <w:pPr>
        <w:numPr>
          <w:ilvl w:val="0"/>
          <w:numId w:val="35"/>
        </w:numPr>
        <w:rPr>
          <w:rFonts w:eastAsia="Arial"/>
          <w:color w:val="000000" w:themeColor="text1"/>
          <w:sz w:val="22"/>
          <w:szCs w:val="22"/>
          <w:lang w:val="en-IN"/>
        </w:rPr>
      </w:pPr>
      <w:r w:rsidRPr="00FA38EA">
        <w:rPr>
          <w:rFonts w:eastAsia="Arial"/>
          <w:color w:val="000000" w:themeColor="text1"/>
          <w:sz w:val="22"/>
          <w:szCs w:val="22"/>
          <w:lang w:val="en-IN"/>
        </w:rPr>
        <w:t>Participate in periodic review meetings with the project</w:t>
      </w:r>
      <w:r w:rsidR="00593344">
        <w:rPr>
          <w:rFonts w:eastAsia="Arial"/>
          <w:color w:val="000000" w:themeColor="text1"/>
          <w:sz w:val="22"/>
          <w:szCs w:val="22"/>
          <w:lang w:val="en-IN"/>
        </w:rPr>
        <w:t xml:space="preserve"> and donor</w:t>
      </w:r>
      <w:r w:rsidRPr="00FA38EA">
        <w:rPr>
          <w:rFonts w:eastAsia="Arial"/>
          <w:color w:val="000000" w:themeColor="text1"/>
          <w:sz w:val="22"/>
          <w:szCs w:val="22"/>
          <w:lang w:val="en-IN"/>
        </w:rPr>
        <w:t xml:space="preserve"> team</w:t>
      </w:r>
      <w:r w:rsidR="00593344">
        <w:rPr>
          <w:rFonts w:eastAsia="Arial"/>
          <w:color w:val="000000" w:themeColor="text1"/>
          <w:sz w:val="22"/>
          <w:szCs w:val="22"/>
          <w:lang w:val="en-IN"/>
        </w:rPr>
        <w:t>, and make presentations as and when required.</w:t>
      </w:r>
    </w:p>
    <w:p w14:paraId="61C29F84" w14:textId="77777777" w:rsidR="00B7107E" w:rsidRDefault="00B7107E" w:rsidP="00FA38EA">
      <w:pPr>
        <w:rPr>
          <w:rFonts w:eastAsia="Arial"/>
          <w:color w:val="000000" w:themeColor="text1"/>
          <w:sz w:val="22"/>
          <w:szCs w:val="22"/>
          <w:lang w:val="en-IN"/>
        </w:rPr>
      </w:pPr>
    </w:p>
    <w:p w14:paraId="27164586" w14:textId="3D62D940"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Data Security, Privacy and Confidentiality</w:t>
      </w:r>
    </w:p>
    <w:p w14:paraId="1C75E525" w14:textId="77777777"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The Data Entry and Quality Manager will be responsible for ensuring that all personal, household and health-related information is handled securely.</w:t>
      </w:r>
    </w:p>
    <w:p w14:paraId="71E49082" w14:textId="77777777"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Key responsibilities include:</w:t>
      </w:r>
    </w:p>
    <w:p w14:paraId="6888C3C9" w14:textId="77777777" w:rsidR="00FA38EA" w:rsidRPr="00FA38EA" w:rsidRDefault="00FA38EA" w:rsidP="00FA38EA">
      <w:pPr>
        <w:numPr>
          <w:ilvl w:val="0"/>
          <w:numId w:val="36"/>
        </w:numPr>
        <w:rPr>
          <w:rFonts w:eastAsia="Arial"/>
          <w:color w:val="000000" w:themeColor="text1"/>
          <w:sz w:val="22"/>
          <w:szCs w:val="22"/>
          <w:lang w:val="en-IN"/>
        </w:rPr>
      </w:pPr>
      <w:r w:rsidRPr="00FA38EA">
        <w:rPr>
          <w:rFonts w:eastAsia="Arial"/>
          <w:color w:val="000000" w:themeColor="text1"/>
          <w:sz w:val="22"/>
          <w:szCs w:val="22"/>
          <w:lang w:val="en-IN"/>
        </w:rPr>
        <w:t>Maintain confidentiality of respondent information.</w:t>
      </w:r>
    </w:p>
    <w:p w14:paraId="61CBD9E6" w14:textId="77777777" w:rsidR="00FA38EA" w:rsidRPr="00FA38EA" w:rsidRDefault="00FA38EA" w:rsidP="00FA38EA">
      <w:pPr>
        <w:numPr>
          <w:ilvl w:val="0"/>
          <w:numId w:val="36"/>
        </w:numPr>
        <w:rPr>
          <w:rFonts w:eastAsia="Arial"/>
          <w:color w:val="000000" w:themeColor="text1"/>
          <w:sz w:val="22"/>
          <w:szCs w:val="22"/>
          <w:lang w:val="en-IN"/>
        </w:rPr>
      </w:pPr>
      <w:r w:rsidRPr="00FA38EA">
        <w:rPr>
          <w:rFonts w:eastAsia="Arial"/>
          <w:color w:val="000000" w:themeColor="text1"/>
          <w:sz w:val="22"/>
          <w:szCs w:val="22"/>
          <w:lang w:val="en-IN"/>
        </w:rPr>
        <w:t>Restrict access to datasets to authorised personnel only.</w:t>
      </w:r>
    </w:p>
    <w:p w14:paraId="64732B43" w14:textId="77777777" w:rsidR="00FA38EA" w:rsidRPr="00FA38EA" w:rsidRDefault="00FA38EA" w:rsidP="00FA38EA">
      <w:pPr>
        <w:numPr>
          <w:ilvl w:val="0"/>
          <w:numId w:val="36"/>
        </w:numPr>
        <w:rPr>
          <w:rFonts w:eastAsia="Arial"/>
          <w:color w:val="000000" w:themeColor="text1"/>
          <w:sz w:val="22"/>
          <w:szCs w:val="22"/>
          <w:lang w:val="en-IN"/>
        </w:rPr>
      </w:pPr>
      <w:r w:rsidRPr="00FA38EA">
        <w:rPr>
          <w:rFonts w:eastAsia="Arial"/>
          <w:color w:val="000000" w:themeColor="text1"/>
          <w:sz w:val="22"/>
          <w:szCs w:val="22"/>
          <w:lang w:val="en-IN"/>
        </w:rPr>
        <w:t>Use password-protected systems where applicable.</w:t>
      </w:r>
    </w:p>
    <w:p w14:paraId="314F99F5" w14:textId="77777777" w:rsidR="00FA38EA" w:rsidRPr="00FA38EA" w:rsidRDefault="00FA38EA" w:rsidP="00FA38EA">
      <w:pPr>
        <w:numPr>
          <w:ilvl w:val="0"/>
          <w:numId w:val="36"/>
        </w:numPr>
        <w:rPr>
          <w:rFonts w:eastAsia="Arial"/>
          <w:color w:val="000000" w:themeColor="text1"/>
          <w:sz w:val="22"/>
          <w:szCs w:val="22"/>
          <w:lang w:val="en-IN"/>
        </w:rPr>
      </w:pPr>
      <w:r w:rsidRPr="00FA38EA">
        <w:rPr>
          <w:rFonts w:eastAsia="Arial"/>
          <w:color w:val="000000" w:themeColor="text1"/>
          <w:sz w:val="22"/>
          <w:szCs w:val="22"/>
          <w:lang w:val="en-IN"/>
        </w:rPr>
        <w:t>Avoid sharing identifiable data through unauthorised channels.</w:t>
      </w:r>
    </w:p>
    <w:p w14:paraId="55D22611" w14:textId="77777777" w:rsidR="00FA38EA" w:rsidRPr="00FA38EA" w:rsidRDefault="00FA38EA" w:rsidP="00FA38EA">
      <w:pPr>
        <w:numPr>
          <w:ilvl w:val="0"/>
          <w:numId w:val="36"/>
        </w:numPr>
        <w:rPr>
          <w:rFonts w:eastAsia="Arial"/>
          <w:color w:val="000000" w:themeColor="text1"/>
          <w:sz w:val="22"/>
          <w:szCs w:val="22"/>
          <w:lang w:val="en-IN"/>
        </w:rPr>
      </w:pPr>
      <w:r w:rsidRPr="00FA38EA">
        <w:rPr>
          <w:rFonts w:eastAsia="Arial"/>
          <w:color w:val="000000" w:themeColor="text1"/>
          <w:sz w:val="22"/>
          <w:szCs w:val="22"/>
          <w:lang w:val="en-IN"/>
        </w:rPr>
        <w:t>Ensure secure storage and backup of datasets.</w:t>
      </w:r>
    </w:p>
    <w:p w14:paraId="7A0B40C0" w14:textId="77777777" w:rsidR="00FA38EA" w:rsidRPr="00FA38EA" w:rsidRDefault="00FA38EA" w:rsidP="00FA38EA">
      <w:pPr>
        <w:numPr>
          <w:ilvl w:val="0"/>
          <w:numId w:val="36"/>
        </w:numPr>
        <w:rPr>
          <w:rFonts w:eastAsia="Arial"/>
          <w:color w:val="000000" w:themeColor="text1"/>
          <w:sz w:val="22"/>
          <w:szCs w:val="22"/>
          <w:lang w:val="en-IN"/>
        </w:rPr>
      </w:pPr>
      <w:r w:rsidRPr="00FA38EA">
        <w:rPr>
          <w:rFonts w:eastAsia="Arial"/>
          <w:color w:val="000000" w:themeColor="text1"/>
          <w:sz w:val="22"/>
          <w:szCs w:val="22"/>
          <w:lang w:val="en-IN"/>
        </w:rPr>
        <w:t>Follow applicable organisational data-protection and privacy policies.</w:t>
      </w:r>
    </w:p>
    <w:p w14:paraId="1CBFF924" w14:textId="77777777" w:rsidR="00FA38EA" w:rsidRPr="00FA38EA" w:rsidRDefault="00FA38EA" w:rsidP="00FA38EA">
      <w:pPr>
        <w:numPr>
          <w:ilvl w:val="0"/>
          <w:numId w:val="36"/>
        </w:numPr>
        <w:rPr>
          <w:rFonts w:eastAsia="Arial"/>
          <w:color w:val="000000" w:themeColor="text1"/>
          <w:sz w:val="22"/>
          <w:szCs w:val="22"/>
          <w:lang w:val="en-IN"/>
        </w:rPr>
      </w:pPr>
      <w:r w:rsidRPr="00FA38EA">
        <w:rPr>
          <w:rFonts w:eastAsia="Arial"/>
          <w:color w:val="000000" w:themeColor="text1"/>
          <w:sz w:val="22"/>
          <w:szCs w:val="22"/>
          <w:lang w:val="en-IN"/>
        </w:rPr>
        <w:t>Ensure that reports shared externally are appropriately anonymised where required.</w:t>
      </w:r>
    </w:p>
    <w:p w14:paraId="0BC5A96E" w14:textId="77777777" w:rsidR="00FA38EA" w:rsidRPr="00FA38EA" w:rsidRDefault="00FA38EA" w:rsidP="00FA38EA">
      <w:pPr>
        <w:numPr>
          <w:ilvl w:val="0"/>
          <w:numId w:val="36"/>
        </w:numPr>
        <w:rPr>
          <w:rFonts w:eastAsia="Arial"/>
          <w:color w:val="000000" w:themeColor="text1"/>
          <w:sz w:val="22"/>
          <w:szCs w:val="22"/>
          <w:lang w:val="en-IN"/>
        </w:rPr>
      </w:pPr>
      <w:r w:rsidRPr="00FA38EA">
        <w:rPr>
          <w:rFonts w:eastAsia="Arial"/>
          <w:color w:val="000000" w:themeColor="text1"/>
          <w:sz w:val="22"/>
          <w:szCs w:val="22"/>
          <w:lang w:val="en-IN"/>
        </w:rPr>
        <w:t>Never disclose an individual's health or screening information without appropriate authorisation.</w:t>
      </w:r>
    </w:p>
    <w:p w14:paraId="614970FA" w14:textId="77777777" w:rsidR="00593344" w:rsidRDefault="00593344" w:rsidP="00FA38EA">
      <w:pPr>
        <w:rPr>
          <w:rFonts w:eastAsia="Arial"/>
          <w:color w:val="000000" w:themeColor="text1"/>
          <w:sz w:val="22"/>
          <w:szCs w:val="22"/>
          <w:lang w:val="en-IN"/>
        </w:rPr>
      </w:pPr>
    </w:p>
    <w:p w14:paraId="3901A226" w14:textId="25379B31"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Documentation and Record Management</w:t>
      </w:r>
    </w:p>
    <w:p w14:paraId="0EB666B2" w14:textId="77777777"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Maintain and organise:</w:t>
      </w:r>
    </w:p>
    <w:p w14:paraId="068E7ACE" w14:textId="77777777" w:rsidR="00FA38EA" w:rsidRPr="00FA38EA" w:rsidRDefault="00FA38EA" w:rsidP="00FA38EA">
      <w:pPr>
        <w:numPr>
          <w:ilvl w:val="0"/>
          <w:numId w:val="37"/>
        </w:numPr>
        <w:rPr>
          <w:rFonts w:eastAsia="Arial"/>
          <w:color w:val="000000" w:themeColor="text1"/>
          <w:sz w:val="22"/>
          <w:szCs w:val="22"/>
          <w:lang w:val="en-IN"/>
        </w:rPr>
      </w:pPr>
      <w:r w:rsidRPr="00FA38EA">
        <w:rPr>
          <w:rFonts w:eastAsia="Arial"/>
          <w:color w:val="000000" w:themeColor="text1"/>
          <w:sz w:val="22"/>
          <w:szCs w:val="22"/>
          <w:lang w:val="en-IN"/>
        </w:rPr>
        <w:t>Raw datasets.</w:t>
      </w:r>
    </w:p>
    <w:p w14:paraId="2309F6E5" w14:textId="77777777" w:rsidR="00FA38EA" w:rsidRPr="00FA38EA" w:rsidRDefault="00FA38EA" w:rsidP="00FA38EA">
      <w:pPr>
        <w:numPr>
          <w:ilvl w:val="0"/>
          <w:numId w:val="37"/>
        </w:numPr>
        <w:rPr>
          <w:rFonts w:eastAsia="Arial"/>
          <w:color w:val="000000" w:themeColor="text1"/>
          <w:sz w:val="22"/>
          <w:szCs w:val="22"/>
          <w:lang w:val="en-IN"/>
        </w:rPr>
      </w:pPr>
      <w:r w:rsidRPr="00FA38EA">
        <w:rPr>
          <w:rFonts w:eastAsia="Arial"/>
          <w:color w:val="000000" w:themeColor="text1"/>
          <w:sz w:val="22"/>
          <w:szCs w:val="22"/>
          <w:lang w:val="en-IN"/>
        </w:rPr>
        <w:t>Clean datasets.</w:t>
      </w:r>
    </w:p>
    <w:p w14:paraId="505182A9" w14:textId="77777777" w:rsidR="00FA38EA" w:rsidRPr="00FA38EA" w:rsidRDefault="00FA38EA" w:rsidP="00FA38EA">
      <w:pPr>
        <w:numPr>
          <w:ilvl w:val="0"/>
          <w:numId w:val="37"/>
        </w:numPr>
        <w:rPr>
          <w:rFonts w:eastAsia="Arial"/>
          <w:color w:val="000000" w:themeColor="text1"/>
          <w:sz w:val="22"/>
          <w:szCs w:val="22"/>
          <w:lang w:val="en-IN"/>
        </w:rPr>
      </w:pPr>
      <w:r w:rsidRPr="00FA38EA">
        <w:rPr>
          <w:rFonts w:eastAsia="Arial"/>
          <w:color w:val="000000" w:themeColor="text1"/>
          <w:sz w:val="22"/>
          <w:szCs w:val="22"/>
          <w:lang w:val="en-IN"/>
        </w:rPr>
        <w:t>Data-entry files.</w:t>
      </w:r>
    </w:p>
    <w:p w14:paraId="620E7492" w14:textId="77777777" w:rsidR="00FA38EA" w:rsidRPr="00FA38EA" w:rsidRDefault="00FA38EA" w:rsidP="00FA38EA">
      <w:pPr>
        <w:numPr>
          <w:ilvl w:val="0"/>
          <w:numId w:val="37"/>
        </w:numPr>
        <w:rPr>
          <w:rFonts w:eastAsia="Arial"/>
          <w:color w:val="000000" w:themeColor="text1"/>
          <w:sz w:val="22"/>
          <w:szCs w:val="22"/>
          <w:lang w:val="en-IN"/>
        </w:rPr>
      </w:pPr>
      <w:r w:rsidRPr="00FA38EA">
        <w:rPr>
          <w:rFonts w:eastAsia="Arial"/>
          <w:color w:val="000000" w:themeColor="text1"/>
          <w:sz w:val="22"/>
          <w:szCs w:val="22"/>
          <w:lang w:val="en-IN"/>
        </w:rPr>
        <w:t>Data-quality trackers.</w:t>
      </w:r>
    </w:p>
    <w:p w14:paraId="5F9AE372" w14:textId="77777777" w:rsidR="00FA38EA" w:rsidRPr="00FA38EA" w:rsidRDefault="00FA38EA" w:rsidP="00FA38EA">
      <w:pPr>
        <w:numPr>
          <w:ilvl w:val="0"/>
          <w:numId w:val="37"/>
        </w:numPr>
        <w:rPr>
          <w:rFonts w:eastAsia="Arial"/>
          <w:color w:val="000000" w:themeColor="text1"/>
          <w:sz w:val="22"/>
          <w:szCs w:val="22"/>
          <w:lang w:val="en-IN"/>
        </w:rPr>
      </w:pPr>
      <w:r w:rsidRPr="00FA38EA">
        <w:rPr>
          <w:rFonts w:eastAsia="Arial"/>
          <w:color w:val="000000" w:themeColor="text1"/>
          <w:sz w:val="22"/>
          <w:szCs w:val="22"/>
          <w:lang w:val="en-IN"/>
        </w:rPr>
        <w:t>Surveyor-wise performance records.</w:t>
      </w:r>
    </w:p>
    <w:p w14:paraId="54148785" w14:textId="77777777" w:rsidR="00FA38EA" w:rsidRPr="00FA38EA" w:rsidRDefault="00FA38EA" w:rsidP="00FA38EA">
      <w:pPr>
        <w:numPr>
          <w:ilvl w:val="0"/>
          <w:numId w:val="37"/>
        </w:numPr>
        <w:rPr>
          <w:rFonts w:eastAsia="Arial"/>
          <w:color w:val="000000" w:themeColor="text1"/>
          <w:sz w:val="22"/>
          <w:szCs w:val="22"/>
          <w:lang w:val="en-IN"/>
        </w:rPr>
      </w:pPr>
      <w:r w:rsidRPr="00FA38EA">
        <w:rPr>
          <w:rFonts w:eastAsia="Arial"/>
          <w:color w:val="000000" w:themeColor="text1"/>
          <w:sz w:val="22"/>
          <w:szCs w:val="22"/>
          <w:lang w:val="en-IN"/>
        </w:rPr>
        <w:t>Household coverage trackers.</w:t>
      </w:r>
    </w:p>
    <w:p w14:paraId="329FE3DE" w14:textId="77777777" w:rsidR="00FA38EA" w:rsidRPr="00FA38EA" w:rsidRDefault="00FA38EA" w:rsidP="00FA38EA">
      <w:pPr>
        <w:numPr>
          <w:ilvl w:val="0"/>
          <w:numId w:val="37"/>
        </w:numPr>
        <w:rPr>
          <w:rFonts w:eastAsia="Arial"/>
          <w:color w:val="000000" w:themeColor="text1"/>
          <w:sz w:val="22"/>
          <w:szCs w:val="22"/>
          <w:lang w:val="en-IN"/>
        </w:rPr>
      </w:pPr>
      <w:r w:rsidRPr="00FA38EA">
        <w:rPr>
          <w:rFonts w:eastAsia="Arial"/>
          <w:color w:val="000000" w:themeColor="text1"/>
          <w:sz w:val="22"/>
          <w:szCs w:val="22"/>
          <w:lang w:val="en-IN"/>
        </w:rPr>
        <w:t>NCD screening databases.</w:t>
      </w:r>
    </w:p>
    <w:p w14:paraId="3AF57A5D" w14:textId="77777777" w:rsidR="00FA38EA" w:rsidRPr="00FA38EA" w:rsidRDefault="00FA38EA" w:rsidP="00FA38EA">
      <w:pPr>
        <w:numPr>
          <w:ilvl w:val="0"/>
          <w:numId w:val="37"/>
        </w:numPr>
        <w:rPr>
          <w:rFonts w:eastAsia="Arial"/>
          <w:color w:val="000000" w:themeColor="text1"/>
          <w:sz w:val="22"/>
          <w:szCs w:val="22"/>
          <w:lang w:val="en-IN"/>
        </w:rPr>
      </w:pPr>
      <w:r w:rsidRPr="00FA38EA">
        <w:rPr>
          <w:rFonts w:eastAsia="Arial"/>
          <w:color w:val="000000" w:themeColor="text1"/>
          <w:sz w:val="22"/>
          <w:szCs w:val="22"/>
          <w:lang w:val="en-IN"/>
        </w:rPr>
        <w:t>Referral trackers.</w:t>
      </w:r>
    </w:p>
    <w:p w14:paraId="76641CE5" w14:textId="77777777" w:rsidR="00FA38EA" w:rsidRPr="00FA38EA" w:rsidRDefault="00FA38EA" w:rsidP="00FA38EA">
      <w:pPr>
        <w:numPr>
          <w:ilvl w:val="0"/>
          <w:numId w:val="37"/>
        </w:numPr>
        <w:rPr>
          <w:rFonts w:eastAsia="Arial"/>
          <w:color w:val="000000" w:themeColor="text1"/>
          <w:sz w:val="22"/>
          <w:szCs w:val="22"/>
          <w:lang w:val="en-IN"/>
        </w:rPr>
      </w:pPr>
      <w:r w:rsidRPr="00FA38EA">
        <w:rPr>
          <w:rFonts w:eastAsia="Arial"/>
          <w:color w:val="000000" w:themeColor="text1"/>
          <w:sz w:val="22"/>
          <w:szCs w:val="22"/>
          <w:lang w:val="en-IN"/>
        </w:rPr>
        <w:t>Data dictionaries/codebooks.</w:t>
      </w:r>
    </w:p>
    <w:p w14:paraId="79B57898" w14:textId="77777777" w:rsidR="00FA38EA" w:rsidRPr="00FA38EA" w:rsidRDefault="00FA38EA" w:rsidP="00FA38EA">
      <w:pPr>
        <w:numPr>
          <w:ilvl w:val="0"/>
          <w:numId w:val="37"/>
        </w:numPr>
        <w:rPr>
          <w:rFonts w:eastAsia="Arial"/>
          <w:color w:val="000000" w:themeColor="text1"/>
          <w:sz w:val="22"/>
          <w:szCs w:val="22"/>
          <w:lang w:val="en-IN"/>
        </w:rPr>
      </w:pPr>
      <w:r w:rsidRPr="00FA38EA">
        <w:rPr>
          <w:rFonts w:eastAsia="Arial"/>
          <w:color w:val="000000" w:themeColor="text1"/>
          <w:sz w:val="22"/>
          <w:szCs w:val="22"/>
          <w:lang w:val="en-IN"/>
        </w:rPr>
        <w:t>Data-validation reports.</w:t>
      </w:r>
    </w:p>
    <w:p w14:paraId="41E065B7" w14:textId="77777777" w:rsidR="00FA38EA" w:rsidRPr="00FA38EA" w:rsidRDefault="00FA38EA" w:rsidP="00FA38EA">
      <w:pPr>
        <w:numPr>
          <w:ilvl w:val="0"/>
          <w:numId w:val="37"/>
        </w:numPr>
        <w:rPr>
          <w:rFonts w:eastAsia="Arial"/>
          <w:color w:val="000000" w:themeColor="text1"/>
          <w:sz w:val="22"/>
          <w:szCs w:val="22"/>
          <w:lang w:val="en-IN"/>
        </w:rPr>
      </w:pPr>
      <w:r w:rsidRPr="00FA38EA">
        <w:rPr>
          <w:rFonts w:eastAsia="Arial"/>
          <w:color w:val="000000" w:themeColor="text1"/>
          <w:sz w:val="22"/>
          <w:szCs w:val="22"/>
          <w:lang w:val="en-IN"/>
        </w:rPr>
        <w:t>Correction logs.</w:t>
      </w:r>
    </w:p>
    <w:p w14:paraId="58AAF91E" w14:textId="77777777" w:rsidR="00FA38EA" w:rsidRPr="00FA38EA" w:rsidRDefault="00FA38EA" w:rsidP="00FA38EA">
      <w:pPr>
        <w:numPr>
          <w:ilvl w:val="0"/>
          <w:numId w:val="37"/>
        </w:numPr>
        <w:rPr>
          <w:rFonts w:eastAsia="Arial"/>
          <w:color w:val="000000" w:themeColor="text1"/>
          <w:sz w:val="22"/>
          <w:szCs w:val="22"/>
          <w:lang w:val="en-IN"/>
        </w:rPr>
      </w:pPr>
      <w:r w:rsidRPr="00FA38EA">
        <w:rPr>
          <w:rFonts w:eastAsia="Arial"/>
          <w:color w:val="000000" w:themeColor="text1"/>
          <w:sz w:val="22"/>
          <w:szCs w:val="22"/>
          <w:lang w:val="en-IN"/>
        </w:rPr>
        <w:t>Backup records.</w:t>
      </w:r>
    </w:p>
    <w:p w14:paraId="3223D35C" w14:textId="77777777" w:rsidR="00FA38EA" w:rsidRPr="00FA38EA" w:rsidRDefault="00FA38EA" w:rsidP="00FA38EA">
      <w:pPr>
        <w:numPr>
          <w:ilvl w:val="0"/>
          <w:numId w:val="37"/>
        </w:numPr>
        <w:rPr>
          <w:rFonts w:eastAsia="Arial"/>
          <w:color w:val="000000" w:themeColor="text1"/>
          <w:sz w:val="22"/>
          <w:szCs w:val="22"/>
          <w:lang w:val="en-IN"/>
        </w:rPr>
      </w:pPr>
      <w:r w:rsidRPr="00FA38EA">
        <w:rPr>
          <w:rFonts w:eastAsia="Arial"/>
          <w:color w:val="000000" w:themeColor="text1"/>
          <w:sz w:val="22"/>
          <w:szCs w:val="22"/>
          <w:lang w:val="en-IN"/>
        </w:rPr>
        <w:t>Final datasets and reporting files.</w:t>
      </w:r>
    </w:p>
    <w:p w14:paraId="553349B7" w14:textId="77777777" w:rsidR="00593344" w:rsidRDefault="00593344" w:rsidP="00FA38EA">
      <w:pPr>
        <w:rPr>
          <w:rFonts w:eastAsia="Arial"/>
          <w:color w:val="000000" w:themeColor="text1"/>
          <w:sz w:val="22"/>
          <w:szCs w:val="22"/>
          <w:lang w:val="en-IN"/>
        </w:rPr>
      </w:pPr>
    </w:p>
    <w:p w14:paraId="697B8527" w14:textId="5C94D81A"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Expected Deliverables</w:t>
      </w:r>
    </w:p>
    <w:p w14:paraId="42B00D7F" w14:textId="77777777" w:rsidR="00FA38EA" w:rsidRPr="00FA38EA" w:rsidRDefault="00FA38EA" w:rsidP="00FA38EA">
      <w:pPr>
        <w:rPr>
          <w:rFonts w:eastAsia="Arial"/>
          <w:color w:val="000000" w:themeColor="text1"/>
          <w:sz w:val="22"/>
          <w:szCs w:val="22"/>
          <w:lang w:val="en-IN"/>
        </w:rPr>
      </w:pPr>
      <w:r w:rsidRPr="00FA38EA">
        <w:rPr>
          <w:rFonts w:eastAsia="Arial"/>
          <w:color w:val="000000" w:themeColor="text1"/>
          <w:sz w:val="22"/>
          <w:szCs w:val="22"/>
          <w:lang w:val="en-IN"/>
        </w:rPr>
        <w:t>The Data Entry and Quality Manager will ensure:</w:t>
      </w:r>
    </w:p>
    <w:p w14:paraId="7702A34A" w14:textId="77777777" w:rsidR="00FA38EA" w:rsidRPr="00FA38EA" w:rsidRDefault="00FA38EA" w:rsidP="00FA38EA">
      <w:pPr>
        <w:numPr>
          <w:ilvl w:val="0"/>
          <w:numId w:val="44"/>
        </w:numPr>
        <w:rPr>
          <w:rFonts w:eastAsia="Arial"/>
          <w:color w:val="000000" w:themeColor="text1"/>
          <w:sz w:val="22"/>
          <w:szCs w:val="22"/>
          <w:lang w:val="en-IN"/>
        </w:rPr>
      </w:pPr>
      <w:r w:rsidRPr="00FA38EA">
        <w:rPr>
          <w:rFonts w:eastAsia="Arial"/>
          <w:color w:val="000000" w:themeColor="text1"/>
          <w:sz w:val="22"/>
          <w:szCs w:val="22"/>
          <w:lang w:val="en-IN"/>
        </w:rPr>
        <w:t>A regularly updated and accurate master database.</w:t>
      </w:r>
    </w:p>
    <w:p w14:paraId="3B3F4C23" w14:textId="77777777" w:rsidR="00FA38EA" w:rsidRPr="00FA38EA" w:rsidRDefault="00FA38EA" w:rsidP="00FA38EA">
      <w:pPr>
        <w:numPr>
          <w:ilvl w:val="0"/>
          <w:numId w:val="44"/>
        </w:numPr>
        <w:rPr>
          <w:rFonts w:eastAsia="Arial"/>
          <w:color w:val="000000" w:themeColor="text1"/>
          <w:sz w:val="22"/>
          <w:szCs w:val="22"/>
          <w:lang w:val="en-IN"/>
        </w:rPr>
      </w:pPr>
      <w:r w:rsidRPr="00FA38EA">
        <w:rPr>
          <w:rFonts w:eastAsia="Arial"/>
          <w:color w:val="000000" w:themeColor="text1"/>
          <w:sz w:val="22"/>
          <w:szCs w:val="22"/>
          <w:lang w:val="en-IN"/>
        </w:rPr>
        <w:t>Daily/weekly data-quality and progress trackers.</w:t>
      </w:r>
    </w:p>
    <w:p w14:paraId="0658B71B" w14:textId="77777777" w:rsidR="00FA38EA" w:rsidRPr="00FA38EA" w:rsidRDefault="00FA38EA" w:rsidP="00FA38EA">
      <w:pPr>
        <w:numPr>
          <w:ilvl w:val="0"/>
          <w:numId w:val="44"/>
        </w:numPr>
        <w:rPr>
          <w:rFonts w:eastAsia="Arial"/>
          <w:color w:val="000000" w:themeColor="text1"/>
          <w:sz w:val="22"/>
          <w:szCs w:val="22"/>
          <w:lang w:val="en-IN"/>
        </w:rPr>
      </w:pPr>
      <w:r w:rsidRPr="00FA38EA">
        <w:rPr>
          <w:rFonts w:eastAsia="Arial"/>
          <w:color w:val="000000" w:themeColor="text1"/>
          <w:sz w:val="22"/>
          <w:szCs w:val="22"/>
          <w:lang w:val="en-IN"/>
        </w:rPr>
        <w:t>Timely identification and resolution of data errors.</w:t>
      </w:r>
    </w:p>
    <w:p w14:paraId="147538DD" w14:textId="77777777" w:rsidR="00FA38EA" w:rsidRPr="00FA38EA" w:rsidRDefault="00FA38EA" w:rsidP="00FA38EA">
      <w:pPr>
        <w:numPr>
          <w:ilvl w:val="0"/>
          <w:numId w:val="44"/>
        </w:numPr>
        <w:rPr>
          <w:rFonts w:eastAsia="Arial"/>
          <w:color w:val="000000" w:themeColor="text1"/>
          <w:sz w:val="22"/>
          <w:szCs w:val="22"/>
          <w:lang w:val="en-IN"/>
        </w:rPr>
      </w:pPr>
      <w:r w:rsidRPr="00FA38EA">
        <w:rPr>
          <w:rFonts w:eastAsia="Arial"/>
          <w:color w:val="000000" w:themeColor="text1"/>
          <w:sz w:val="22"/>
          <w:szCs w:val="22"/>
          <w:lang w:val="en-IN"/>
        </w:rPr>
        <w:lastRenderedPageBreak/>
        <w:t>Clean and analysis-ready datasets.</w:t>
      </w:r>
    </w:p>
    <w:p w14:paraId="701336A5" w14:textId="77777777" w:rsidR="00FA38EA" w:rsidRPr="00FA38EA" w:rsidRDefault="00FA38EA" w:rsidP="00FA38EA">
      <w:pPr>
        <w:numPr>
          <w:ilvl w:val="0"/>
          <w:numId w:val="44"/>
        </w:numPr>
        <w:rPr>
          <w:rFonts w:eastAsia="Arial"/>
          <w:color w:val="000000" w:themeColor="text1"/>
          <w:sz w:val="22"/>
          <w:szCs w:val="22"/>
          <w:lang w:val="en-IN"/>
        </w:rPr>
      </w:pPr>
      <w:r w:rsidRPr="00FA38EA">
        <w:rPr>
          <w:rFonts w:eastAsia="Arial"/>
          <w:color w:val="000000" w:themeColor="text1"/>
          <w:sz w:val="22"/>
          <w:szCs w:val="22"/>
          <w:lang w:val="en-IN"/>
        </w:rPr>
        <w:t>Accurate survey and NCD screening reports.</w:t>
      </w:r>
    </w:p>
    <w:p w14:paraId="2C245945" w14:textId="77777777" w:rsidR="00FA38EA" w:rsidRPr="00FA38EA" w:rsidRDefault="00FA38EA" w:rsidP="00FA38EA">
      <w:pPr>
        <w:numPr>
          <w:ilvl w:val="0"/>
          <w:numId w:val="44"/>
        </w:numPr>
        <w:rPr>
          <w:rFonts w:eastAsia="Arial"/>
          <w:color w:val="000000" w:themeColor="text1"/>
          <w:sz w:val="22"/>
          <w:szCs w:val="22"/>
          <w:lang w:val="en-IN"/>
        </w:rPr>
      </w:pPr>
      <w:r w:rsidRPr="00FA38EA">
        <w:rPr>
          <w:rFonts w:eastAsia="Arial"/>
          <w:color w:val="000000" w:themeColor="text1"/>
          <w:sz w:val="22"/>
          <w:szCs w:val="22"/>
          <w:lang w:val="en-IN"/>
        </w:rPr>
        <w:t>Properly maintained referral and follow-up databases, where applicable.</w:t>
      </w:r>
    </w:p>
    <w:p w14:paraId="09817354" w14:textId="77777777" w:rsidR="00FA38EA" w:rsidRPr="00FA38EA" w:rsidRDefault="00FA38EA" w:rsidP="00FA38EA">
      <w:pPr>
        <w:numPr>
          <w:ilvl w:val="0"/>
          <w:numId w:val="44"/>
        </w:numPr>
        <w:rPr>
          <w:rFonts w:eastAsia="Arial"/>
          <w:color w:val="000000" w:themeColor="text1"/>
          <w:sz w:val="22"/>
          <w:szCs w:val="22"/>
          <w:lang w:val="en-IN"/>
        </w:rPr>
      </w:pPr>
      <w:r w:rsidRPr="00FA38EA">
        <w:rPr>
          <w:rFonts w:eastAsia="Arial"/>
          <w:color w:val="000000" w:themeColor="text1"/>
          <w:sz w:val="22"/>
          <w:szCs w:val="22"/>
          <w:lang w:val="en-IN"/>
        </w:rPr>
        <w:t>Documented data-cleaning and validation processes.</w:t>
      </w:r>
    </w:p>
    <w:p w14:paraId="46320707" w14:textId="77777777" w:rsidR="00FA38EA" w:rsidRPr="00FA38EA" w:rsidRDefault="00FA38EA" w:rsidP="00FA38EA">
      <w:pPr>
        <w:numPr>
          <w:ilvl w:val="0"/>
          <w:numId w:val="44"/>
        </w:numPr>
        <w:rPr>
          <w:rFonts w:eastAsia="Arial"/>
          <w:color w:val="000000" w:themeColor="text1"/>
          <w:sz w:val="22"/>
          <w:szCs w:val="22"/>
          <w:lang w:val="en-IN"/>
        </w:rPr>
      </w:pPr>
      <w:r w:rsidRPr="00FA38EA">
        <w:rPr>
          <w:rFonts w:eastAsia="Arial"/>
          <w:color w:val="000000" w:themeColor="text1"/>
          <w:sz w:val="22"/>
          <w:szCs w:val="22"/>
          <w:lang w:val="en-IN"/>
        </w:rPr>
        <w:t>Secure backup and version-controlled datasets.</w:t>
      </w:r>
    </w:p>
    <w:p w14:paraId="08446326" w14:textId="77777777" w:rsidR="00FA38EA" w:rsidRPr="00FA38EA" w:rsidRDefault="00FA38EA" w:rsidP="00FA38EA">
      <w:pPr>
        <w:numPr>
          <w:ilvl w:val="0"/>
          <w:numId w:val="44"/>
        </w:numPr>
        <w:rPr>
          <w:rFonts w:eastAsia="Arial"/>
          <w:color w:val="000000" w:themeColor="text1"/>
          <w:sz w:val="22"/>
          <w:szCs w:val="22"/>
          <w:lang w:val="en-IN"/>
        </w:rPr>
      </w:pPr>
      <w:r w:rsidRPr="00FA38EA">
        <w:rPr>
          <w:rFonts w:eastAsia="Arial"/>
          <w:color w:val="000000" w:themeColor="text1"/>
          <w:sz w:val="22"/>
          <w:szCs w:val="22"/>
          <w:lang w:val="en-IN"/>
        </w:rPr>
        <w:t>Timely submission of datasets and reports to the Project Manager.</w:t>
      </w:r>
    </w:p>
    <w:p w14:paraId="2FADAE62" w14:textId="77777777" w:rsidR="00613D4B" w:rsidRPr="002D30C5" w:rsidRDefault="00613D4B" w:rsidP="00613D4B">
      <w:pPr>
        <w:rPr>
          <w:b/>
          <w:bCs/>
          <w:sz w:val="22"/>
          <w:szCs w:val="22"/>
        </w:rPr>
      </w:pPr>
    </w:p>
    <w:p w14:paraId="43A8AA39" w14:textId="77777777" w:rsidR="00613D4B" w:rsidRDefault="00613D4B" w:rsidP="00613D4B">
      <w:pPr>
        <w:rPr>
          <w:sz w:val="22"/>
          <w:szCs w:val="22"/>
        </w:rPr>
      </w:pPr>
    </w:p>
    <w:p w14:paraId="1D2CF7EA" w14:textId="3DB73CBA" w:rsidR="00613D4B" w:rsidRDefault="00613D4B" w:rsidP="00790EC9">
      <w:pPr>
        <w:spacing w:before="120" w:after="120" w:line="276" w:lineRule="auto"/>
        <w:rPr>
          <w:sz w:val="22"/>
          <w:szCs w:val="22"/>
        </w:rPr>
      </w:pPr>
      <w:r w:rsidRPr="002D30C5">
        <w:rPr>
          <w:b/>
          <w:bCs/>
          <w:sz w:val="22"/>
          <w:szCs w:val="22"/>
          <w:u w:val="single"/>
        </w:rPr>
        <w:t>To apply</w:t>
      </w:r>
      <w:r w:rsidRPr="002D30C5">
        <w:rPr>
          <w:sz w:val="22"/>
          <w:szCs w:val="22"/>
        </w:rPr>
        <w:t>: Please mail your CV detailing your interest and past experiences to </w:t>
      </w:r>
      <w:r w:rsidRPr="002D30C5">
        <w:rPr>
          <w:i/>
          <w:iCs/>
          <w:sz w:val="22"/>
          <w:szCs w:val="22"/>
        </w:rPr>
        <w:t>Child in Need Institute (CINI)</w:t>
      </w:r>
      <w:r w:rsidRPr="002D30C5">
        <w:rPr>
          <w:sz w:val="22"/>
          <w:szCs w:val="22"/>
        </w:rPr>
        <w:t> at </w:t>
      </w:r>
      <w:hyperlink r:id="rId8" w:history="1">
        <w:r w:rsidRPr="002D30C5">
          <w:rPr>
            <w:rStyle w:val="Hyperlink"/>
            <w:sz w:val="22"/>
            <w:szCs w:val="22"/>
          </w:rPr>
          <w:t>adminjhk@cinindia.org</w:t>
        </w:r>
      </w:hyperlink>
      <w:r w:rsidRPr="002D30C5">
        <w:rPr>
          <w:sz w:val="22"/>
          <w:szCs w:val="22"/>
        </w:rPr>
        <w:t xml:space="preserve"> with the subject line ‘</w:t>
      </w:r>
      <w:r w:rsidRPr="002D30C5">
        <w:rPr>
          <w:b/>
          <w:bCs/>
          <w:sz w:val="22"/>
          <w:szCs w:val="22"/>
          <w:highlight w:val="yellow"/>
        </w:rPr>
        <w:t xml:space="preserve">Application for the post of </w:t>
      </w:r>
      <w:r w:rsidR="00593344">
        <w:rPr>
          <w:b/>
          <w:bCs/>
          <w:sz w:val="22"/>
          <w:szCs w:val="22"/>
          <w:highlight w:val="yellow"/>
        </w:rPr>
        <w:t>Data Entry and Quality Manager</w:t>
      </w:r>
      <w:r w:rsidRPr="002D30C5">
        <w:rPr>
          <w:b/>
          <w:bCs/>
          <w:sz w:val="22"/>
          <w:szCs w:val="22"/>
          <w:highlight w:val="yellow"/>
        </w:rPr>
        <w:t>’</w:t>
      </w:r>
      <w:r w:rsidRPr="002D30C5">
        <w:rPr>
          <w:b/>
          <w:bCs/>
          <w:sz w:val="22"/>
          <w:szCs w:val="22"/>
        </w:rPr>
        <w:t xml:space="preserve"> </w:t>
      </w:r>
      <w:r w:rsidRPr="002D30C5">
        <w:rPr>
          <w:sz w:val="22"/>
          <w:szCs w:val="22"/>
        </w:rPr>
        <w:t xml:space="preserve">in the subject line. </w:t>
      </w:r>
      <w:r w:rsidR="00E60F28" w:rsidRPr="00105736">
        <w:rPr>
          <w:b/>
          <w:bCs/>
          <w:sz w:val="22"/>
          <w:szCs w:val="22"/>
          <w:u w:val="single"/>
        </w:rPr>
        <w:t>Candidates willing to join immediately will be preferred and given priority</w:t>
      </w:r>
      <w:r w:rsidR="00E60F28">
        <w:rPr>
          <w:sz w:val="22"/>
          <w:szCs w:val="22"/>
        </w:rPr>
        <w:t xml:space="preserve">. </w:t>
      </w:r>
      <w:r w:rsidRPr="002D30C5">
        <w:rPr>
          <w:sz w:val="22"/>
          <w:szCs w:val="22"/>
        </w:rPr>
        <w:t>No telephone inquiries, please.</w:t>
      </w:r>
    </w:p>
    <w:p w14:paraId="612F852D" w14:textId="77777777" w:rsidR="00613D4B" w:rsidRPr="0072266B" w:rsidRDefault="00613D4B" w:rsidP="00613D4B">
      <w:pPr>
        <w:rPr>
          <w:sz w:val="22"/>
          <w:szCs w:val="22"/>
        </w:rPr>
      </w:pPr>
    </w:p>
    <w:p w14:paraId="7714FFE3" w14:textId="77777777" w:rsidR="00613D4B" w:rsidRPr="002D30C5" w:rsidRDefault="00613D4B" w:rsidP="00613D4B">
      <w:pPr>
        <w:pStyle w:val="ListParagraph"/>
        <w:ind w:left="1260"/>
        <w:rPr>
          <w:sz w:val="22"/>
          <w:szCs w:val="22"/>
        </w:rPr>
      </w:pPr>
    </w:p>
    <w:p w14:paraId="7BA9A0EC" w14:textId="77777777" w:rsidR="00613D4B" w:rsidRPr="002D30C5" w:rsidRDefault="00613D4B" w:rsidP="00613D4B">
      <w:pPr>
        <w:rPr>
          <w:b/>
          <w:bCs/>
          <w:sz w:val="22"/>
          <w:szCs w:val="22"/>
          <w:u w:val="single"/>
        </w:rPr>
      </w:pPr>
      <w:r w:rsidRPr="002D30C5">
        <w:rPr>
          <w:noProof/>
          <w:sz w:val="22"/>
          <w:szCs w:val="22"/>
        </w:rPr>
        <mc:AlternateContent>
          <mc:Choice Requires="wps">
            <w:drawing>
              <wp:anchor distT="0" distB="0" distL="114300" distR="114300" simplePos="0" relativeHeight="251661312" behindDoc="0" locked="0" layoutInCell="1" allowOverlap="1" wp14:anchorId="0131E453" wp14:editId="7210EB69">
                <wp:simplePos x="0" y="0"/>
                <wp:positionH relativeFrom="column">
                  <wp:posOffset>0</wp:posOffset>
                </wp:positionH>
                <wp:positionV relativeFrom="paragraph">
                  <wp:posOffset>-635</wp:posOffset>
                </wp:positionV>
                <wp:extent cx="6098875" cy="8626"/>
                <wp:effectExtent l="0" t="0" r="35560" b="29845"/>
                <wp:wrapNone/>
                <wp:docPr id="910738369" name="Straight Connector 910738369"/>
                <wp:cNvGraphicFramePr/>
                <a:graphic xmlns:a="http://schemas.openxmlformats.org/drawingml/2006/main">
                  <a:graphicData uri="http://schemas.microsoft.com/office/word/2010/wordprocessingShape">
                    <wps:wsp>
                      <wps:cNvCnPr/>
                      <wps:spPr>
                        <a:xfrm flipV="1">
                          <a:off x="0" y="0"/>
                          <a:ext cx="6098875" cy="8626"/>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line w14:anchorId="4006FF78" id="Straight Connector 910738369"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5pt" to="480.2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" strokecolor="#a5a5a5 [3206]" strokeweight="1.5pt">
                <v:stroke joinstyle="miter"/>
              </v:line>
            </w:pict>
          </mc:Fallback>
        </mc:AlternateContent>
      </w:r>
    </w:p>
    <w:sectPr w:rsidR="00613D4B" w:rsidRPr="002D30C5" w:rsidSect="009A283B">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44AAA" w14:textId="77777777" w:rsidR="009A71EC" w:rsidRDefault="009A71EC" w:rsidP="00BA5714">
      <w:r>
        <w:separator/>
      </w:r>
    </w:p>
  </w:endnote>
  <w:endnote w:type="continuationSeparator" w:id="0">
    <w:p w14:paraId="3070C548" w14:textId="77777777" w:rsidR="009A71EC" w:rsidRDefault="009A71EC" w:rsidP="00BA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136623"/>
      <w:docPartObj>
        <w:docPartGallery w:val="Page Numbers (Bottom of Page)"/>
        <w:docPartUnique/>
      </w:docPartObj>
    </w:sdtPr>
    <w:sdtEndPr>
      <w:rPr>
        <w:noProof/>
      </w:rPr>
    </w:sdtEndPr>
    <w:sdtContent>
      <w:p w14:paraId="6ED28835" w14:textId="7690D6B2" w:rsidR="00DB1195" w:rsidRDefault="00DB11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2B9CA6" w14:textId="77777777" w:rsidR="00DB1195" w:rsidRDefault="00DB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2086D" w14:textId="77777777" w:rsidR="009A71EC" w:rsidRDefault="009A71EC" w:rsidP="00BA5714">
      <w:r>
        <w:separator/>
      </w:r>
    </w:p>
  </w:footnote>
  <w:footnote w:type="continuationSeparator" w:id="0">
    <w:p w14:paraId="51958DAC" w14:textId="77777777" w:rsidR="009A71EC" w:rsidRDefault="009A71EC" w:rsidP="00BA5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4B6A4" w14:textId="3A377502" w:rsidR="00BA5714" w:rsidRDefault="00BA5714" w:rsidP="00BA5714">
    <w:pPr>
      <w:pStyle w:val="Header"/>
      <w:jc w:val="right"/>
    </w:pPr>
    <w:r w:rsidRPr="00BA5714">
      <w:rPr>
        <w:b/>
        <w:bCs/>
        <w:noProof/>
      </w:rPr>
      <w:drawing>
        <wp:inline distT="0" distB="0" distL="0" distR="0" wp14:anchorId="7C9090DC" wp14:editId="3FB571B5">
          <wp:extent cx="526352" cy="7751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86" cy="7968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55C"/>
    <w:multiLevelType w:val="multilevel"/>
    <w:tmpl w:val="295A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734B0"/>
    <w:multiLevelType w:val="multilevel"/>
    <w:tmpl w:val="2484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30238"/>
    <w:multiLevelType w:val="multilevel"/>
    <w:tmpl w:val="8BFC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EB00C0"/>
    <w:multiLevelType w:val="hybridMultilevel"/>
    <w:tmpl w:val="F31E6E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40B13FE"/>
    <w:multiLevelType w:val="hybridMultilevel"/>
    <w:tmpl w:val="472816E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 w15:restartNumberingAfterBreak="0">
    <w:nsid w:val="15EF21CB"/>
    <w:multiLevelType w:val="multilevel"/>
    <w:tmpl w:val="22381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83D91"/>
    <w:multiLevelType w:val="multilevel"/>
    <w:tmpl w:val="5FA6C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E793C"/>
    <w:multiLevelType w:val="multilevel"/>
    <w:tmpl w:val="8B26B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83129"/>
    <w:multiLevelType w:val="multilevel"/>
    <w:tmpl w:val="6674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937671"/>
    <w:multiLevelType w:val="multilevel"/>
    <w:tmpl w:val="1D2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18102E"/>
    <w:multiLevelType w:val="multilevel"/>
    <w:tmpl w:val="6266561E"/>
    <w:lvl w:ilvl="0">
      <w:start w:val="1"/>
      <w:numFmt w:val="bullet"/>
      <w:lvlText w:val=""/>
      <w:lvlJc w:val="left"/>
      <w:pPr>
        <w:tabs>
          <w:tab w:val="num" w:pos="2160"/>
        </w:tabs>
        <w:ind w:left="2160" w:hanging="360"/>
      </w:pPr>
      <w:rPr>
        <w:rFonts w:ascii="Symbol" w:hAnsi="Symbol" w:hint="default"/>
      </w:r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1" w15:restartNumberingAfterBreak="0">
    <w:nsid w:val="207F5804"/>
    <w:multiLevelType w:val="multilevel"/>
    <w:tmpl w:val="8F7E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E92DD4"/>
    <w:multiLevelType w:val="multilevel"/>
    <w:tmpl w:val="CB44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8D2343"/>
    <w:multiLevelType w:val="multilevel"/>
    <w:tmpl w:val="D4C4E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D67C35"/>
    <w:multiLevelType w:val="multilevel"/>
    <w:tmpl w:val="9ED4C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BD1D80"/>
    <w:multiLevelType w:val="multilevel"/>
    <w:tmpl w:val="C58E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C56548"/>
    <w:multiLevelType w:val="multilevel"/>
    <w:tmpl w:val="906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9D161A"/>
    <w:multiLevelType w:val="multilevel"/>
    <w:tmpl w:val="39BE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D1057B"/>
    <w:multiLevelType w:val="multilevel"/>
    <w:tmpl w:val="CBD8DBB8"/>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9" w15:restartNumberingAfterBreak="0">
    <w:nsid w:val="43596B86"/>
    <w:multiLevelType w:val="hybridMultilevel"/>
    <w:tmpl w:val="55C49356"/>
    <w:lvl w:ilvl="0" w:tplc="868ABAD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312A51"/>
    <w:multiLevelType w:val="multilevel"/>
    <w:tmpl w:val="470A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BE265D"/>
    <w:multiLevelType w:val="multilevel"/>
    <w:tmpl w:val="109A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EF0DF1"/>
    <w:multiLevelType w:val="multilevel"/>
    <w:tmpl w:val="FACE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547224"/>
    <w:multiLevelType w:val="multilevel"/>
    <w:tmpl w:val="3DBCD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2A44B1"/>
    <w:multiLevelType w:val="multilevel"/>
    <w:tmpl w:val="039A8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B05563"/>
    <w:multiLevelType w:val="multilevel"/>
    <w:tmpl w:val="0A80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485406"/>
    <w:multiLevelType w:val="multilevel"/>
    <w:tmpl w:val="620C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D622B0"/>
    <w:multiLevelType w:val="multilevel"/>
    <w:tmpl w:val="C4FA2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B21503"/>
    <w:multiLevelType w:val="hybridMultilevel"/>
    <w:tmpl w:val="38E65784"/>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8886ED8"/>
    <w:multiLevelType w:val="multilevel"/>
    <w:tmpl w:val="2A962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7B7FFE"/>
    <w:multiLevelType w:val="multilevel"/>
    <w:tmpl w:val="F1D2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CE6F7F"/>
    <w:multiLevelType w:val="multilevel"/>
    <w:tmpl w:val="7280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6D0096"/>
    <w:multiLevelType w:val="multilevel"/>
    <w:tmpl w:val="3ACE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92138F"/>
    <w:multiLevelType w:val="multilevel"/>
    <w:tmpl w:val="1C94A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5F6183"/>
    <w:multiLevelType w:val="multilevel"/>
    <w:tmpl w:val="66D21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9A2D71"/>
    <w:multiLevelType w:val="multilevel"/>
    <w:tmpl w:val="0A4C6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A8262E"/>
    <w:multiLevelType w:val="multilevel"/>
    <w:tmpl w:val="D556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D070A3"/>
    <w:multiLevelType w:val="hybridMultilevel"/>
    <w:tmpl w:val="E82097F8"/>
    <w:lvl w:ilvl="0" w:tplc="04090001">
      <w:start w:val="1"/>
      <w:numFmt w:val="bullet"/>
      <w:lvlText w:val=""/>
      <w:lvlJc w:val="left"/>
      <w:pPr>
        <w:ind w:left="702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97555B9"/>
    <w:multiLevelType w:val="multilevel"/>
    <w:tmpl w:val="B5147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972169"/>
    <w:multiLevelType w:val="hybridMultilevel"/>
    <w:tmpl w:val="E9D89976"/>
    <w:lvl w:ilvl="0" w:tplc="C7DCF546">
      <w:start w:val="1"/>
      <w:numFmt w:val="bullet"/>
      <w:lvlText w:val=""/>
      <w:lvlJc w:val="left"/>
      <w:pPr>
        <w:ind w:left="1080" w:hanging="360"/>
      </w:pPr>
      <w:rPr>
        <w:rFonts w:ascii="Symbol" w:hAnsi="Symbol" w:hint="default"/>
      </w:rPr>
    </w:lvl>
    <w:lvl w:ilvl="1" w:tplc="0C545186">
      <w:start w:val="1"/>
      <w:numFmt w:val="bullet"/>
      <w:lvlText w:val="o"/>
      <w:lvlJc w:val="left"/>
      <w:pPr>
        <w:ind w:left="1800" w:hanging="360"/>
      </w:pPr>
      <w:rPr>
        <w:rFonts w:ascii="Courier New" w:hAnsi="Courier New" w:cs="Times New Roman" w:hint="default"/>
      </w:rPr>
    </w:lvl>
    <w:lvl w:ilvl="2" w:tplc="146AA6D4">
      <w:start w:val="1"/>
      <w:numFmt w:val="bullet"/>
      <w:lvlText w:val=""/>
      <w:lvlJc w:val="left"/>
      <w:pPr>
        <w:ind w:left="2520" w:hanging="360"/>
      </w:pPr>
      <w:rPr>
        <w:rFonts w:ascii="Wingdings" w:hAnsi="Wingdings" w:hint="default"/>
      </w:rPr>
    </w:lvl>
    <w:lvl w:ilvl="3" w:tplc="A48ACCAC">
      <w:start w:val="1"/>
      <w:numFmt w:val="bullet"/>
      <w:lvlText w:val=""/>
      <w:lvlJc w:val="left"/>
      <w:pPr>
        <w:ind w:left="3240" w:hanging="360"/>
      </w:pPr>
      <w:rPr>
        <w:rFonts w:ascii="Symbol" w:hAnsi="Symbol" w:hint="default"/>
      </w:rPr>
    </w:lvl>
    <w:lvl w:ilvl="4" w:tplc="77CC5C7A">
      <w:start w:val="1"/>
      <w:numFmt w:val="bullet"/>
      <w:lvlText w:val="o"/>
      <w:lvlJc w:val="left"/>
      <w:pPr>
        <w:ind w:left="3960" w:hanging="360"/>
      </w:pPr>
      <w:rPr>
        <w:rFonts w:ascii="Courier New" w:hAnsi="Courier New" w:cs="Times New Roman" w:hint="default"/>
      </w:rPr>
    </w:lvl>
    <w:lvl w:ilvl="5" w:tplc="25DCEFD2">
      <w:start w:val="1"/>
      <w:numFmt w:val="bullet"/>
      <w:lvlText w:val=""/>
      <w:lvlJc w:val="left"/>
      <w:pPr>
        <w:ind w:left="4680" w:hanging="360"/>
      </w:pPr>
      <w:rPr>
        <w:rFonts w:ascii="Wingdings" w:hAnsi="Wingdings" w:hint="default"/>
      </w:rPr>
    </w:lvl>
    <w:lvl w:ilvl="6" w:tplc="D1C6339A">
      <w:start w:val="1"/>
      <w:numFmt w:val="bullet"/>
      <w:lvlText w:val=""/>
      <w:lvlJc w:val="left"/>
      <w:pPr>
        <w:ind w:left="5400" w:hanging="360"/>
      </w:pPr>
      <w:rPr>
        <w:rFonts w:ascii="Symbol" w:hAnsi="Symbol" w:hint="default"/>
      </w:rPr>
    </w:lvl>
    <w:lvl w:ilvl="7" w:tplc="1AAA5906">
      <w:start w:val="1"/>
      <w:numFmt w:val="bullet"/>
      <w:lvlText w:val="o"/>
      <w:lvlJc w:val="left"/>
      <w:pPr>
        <w:ind w:left="6120" w:hanging="360"/>
      </w:pPr>
      <w:rPr>
        <w:rFonts w:ascii="Courier New" w:hAnsi="Courier New" w:cs="Times New Roman" w:hint="default"/>
      </w:rPr>
    </w:lvl>
    <w:lvl w:ilvl="8" w:tplc="93440EA8">
      <w:start w:val="1"/>
      <w:numFmt w:val="bullet"/>
      <w:lvlText w:val=""/>
      <w:lvlJc w:val="left"/>
      <w:pPr>
        <w:ind w:left="6840" w:hanging="360"/>
      </w:pPr>
      <w:rPr>
        <w:rFonts w:ascii="Wingdings" w:hAnsi="Wingdings" w:hint="default"/>
      </w:rPr>
    </w:lvl>
  </w:abstractNum>
  <w:abstractNum w:abstractNumId="40" w15:restartNumberingAfterBreak="0">
    <w:nsid w:val="7AFD1112"/>
    <w:multiLevelType w:val="multilevel"/>
    <w:tmpl w:val="3DAA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1066BD"/>
    <w:multiLevelType w:val="multilevel"/>
    <w:tmpl w:val="4A88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572F0"/>
    <w:multiLevelType w:val="multilevel"/>
    <w:tmpl w:val="6E0EA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920393"/>
    <w:multiLevelType w:val="multilevel"/>
    <w:tmpl w:val="907C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2659841">
    <w:abstractNumId w:val="4"/>
  </w:num>
  <w:num w:numId="2" w16cid:durableId="2034333900">
    <w:abstractNumId w:val="25"/>
  </w:num>
  <w:num w:numId="3" w16cid:durableId="1895701760">
    <w:abstractNumId w:val="18"/>
  </w:num>
  <w:num w:numId="4" w16cid:durableId="1365519466">
    <w:abstractNumId w:val="28"/>
  </w:num>
  <w:num w:numId="5" w16cid:durableId="764889260">
    <w:abstractNumId w:val="37"/>
  </w:num>
  <w:num w:numId="6" w16cid:durableId="2005815639">
    <w:abstractNumId w:val="10"/>
  </w:num>
  <w:num w:numId="7" w16cid:durableId="901596301">
    <w:abstractNumId w:val="19"/>
  </w:num>
  <w:num w:numId="8" w16cid:durableId="1141576809">
    <w:abstractNumId w:val="39"/>
  </w:num>
  <w:num w:numId="9" w16cid:durableId="946035528">
    <w:abstractNumId w:val="26"/>
  </w:num>
  <w:num w:numId="10" w16cid:durableId="361977045">
    <w:abstractNumId w:val="9"/>
  </w:num>
  <w:num w:numId="11" w16cid:durableId="1166633082">
    <w:abstractNumId w:val="21"/>
  </w:num>
  <w:num w:numId="12" w16cid:durableId="290403091">
    <w:abstractNumId w:val="31"/>
  </w:num>
  <w:num w:numId="13" w16cid:durableId="344064685">
    <w:abstractNumId w:val="5"/>
  </w:num>
  <w:num w:numId="14" w16cid:durableId="2004504790">
    <w:abstractNumId w:val="22"/>
  </w:num>
  <w:num w:numId="15" w16cid:durableId="1469590640">
    <w:abstractNumId w:val="33"/>
  </w:num>
  <w:num w:numId="16" w16cid:durableId="578977667">
    <w:abstractNumId w:val="43"/>
  </w:num>
  <w:num w:numId="17" w16cid:durableId="42872300">
    <w:abstractNumId w:val="12"/>
  </w:num>
  <w:num w:numId="18" w16cid:durableId="312105667">
    <w:abstractNumId w:val="36"/>
  </w:num>
  <w:num w:numId="19" w16cid:durableId="1376157595">
    <w:abstractNumId w:val="17"/>
  </w:num>
  <w:num w:numId="20" w16cid:durableId="1349134901">
    <w:abstractNumId w:val="14"/>
  </w:num>
  <w:num w:numId="21" w16cid:durableId="576285992">
    <w:abstractNumId w:val="34"/>
  </w:num>
  <w:num w:numId="22" w16cid:durableId="610816552">
    <w:abstractNumId w:val="29"/>
  </w:num>
  <w:num w:numId="23" w16cid:durableId="448208372">
    <w:abstractNumId w:val="38"/>
  </w:num>
  <w:num w:numId="24" w16cid:durableId="456534249">
    <w:abstractNumId w:val="30"/>
  </w:num>
  <w:num w:numId="25" w16cid:durableId="1037044659">
    <w:abstractNumId w:val="11"/>
  </w:num>
  <w:num w:numId="26" w16cid:durableId="1726568227">
    <w:abstractNumId w:val="3"/>
  </w:num>
  <w:num w:numId="27" w16cid:durableId="132599463">
    <w:abstractNumId w:val="7"/>
  </w:num>
  <w:num w:numId="28" w16cid:durableId="1076393681">
    <w:abstractNumId w:val="13"/>
  </w:num>
  <w:num w:numId="29" w16cid:durableId="1705011413">
    <w:abstractNumId w:val="32"/>
  </w:num>
  <w:num w:numId="30" w16cid:durableId="1450275573">
    <w:abstractNumId w:val="40"/>
  </w:num>
  <w:num w:numId="31" w16cid:durableId="1642887303">
    <w:abstractNumId w:val="27"/>
  </w:num>
  <w:num w:numId="32" w16cid:durableId="1633319594">
    <w:abstractNumId w:val="16"/>
  </w:num>
  <w:num w:numId="33" w16cid:durableId="1664166829">
    <w:abstractNumId w:val="8"/>
  </w:num>
  <w:num w:numId="34" w16cid:durableId="1483962299">
    <w:abstractNumId w:val="20"/>
  </w:num>
  <w:num w:numId="35" w16cid:durableId="1569733198">
    <w:abstractNumId w:val="6"/>
  </w:num>
  <w:num w:numId="36" w16cid:durableId="283120039">
    <w:abstractNumId w:val="0"/>
  </w:num>
  <w:num w:numId="37" w16cid:durableId="489442710">
    <w:abstractNumId w:val="24"/>
  </w:num>
  <w:num w:numId="38" w16cid:durableId="142743062">
    <w:abstractNumId w:val="15"/>
  </w:num>
  <w:num w:numId="39" w16cid:durableId="1188718188">
    <w:abstractNumId w:val="41"/>
  </w:num>
  <w:num w:numId="40" w16cid:durableId="48116161">
    <w:abstractNumId w:val="2"/>
  </w:num>
  <w:num w:numId="41" w16cid:durableId="2061828912">
    <w:abstractNumId w:val="1"/>
  </w:num>
  <w:num w:numId="42" w16cid:durableId="1214080165">
    <w:abstractNumId w:val="35"/>
  </w:num>
  <w:num w:numId="43" w16cid:durableId="137380477">
    <w:abstractNumId w:val="23"/>
  </w:num>
  <w:num w:numId="44" w16cid:durableId="1720468280">
    <w:abstractNumId w:val="4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596"/>
    <w:rsid w:val="000017DD"/>
    <w:rsid w:val="00002C1E"/>
    <w:rsid w:val="00003D8D"/>
    <w:rsid w:val="00004138"/>
    <w:rsid w:val="00023426"/>
    <w:rsid w:val="00030C03"/>
    <w:rsid w:val="000323DB"/>
    <w:rsid w:val="00032DA3"/>
    <w:rsid w:val="000331E1"/>
    <w:rsid w:val="0003551E"/>
    <w:rsid w:val="00035EC9"/>
    <w:rsid w:val="00055D0D"/>
    <w:rsid w:val="00061546"/>
    <w:rsid w:val="00063140"/>
    <w:rsid w:val="00064103"/>
    <w:rsid w:val="000657D5"/>
    <w:rsid w:val="00074CF0"/>
    <w:rsid w:val="00090CFA"/>
    <w:rsid w:val="0009235A"/>
    <w:rsid w:val="000A2973"/>
    <w:rsid w:val="000A525A"/>
    <w:rsid w:val="000A7BE5"/>
    <w:rsid w:val="000B441D"/>
    <w:rsid w:val="000B56DE"/>
    <w:rsid w:val="000B7EC1"/>
    <w:rsid w:val="000C07D6"/>
    <w:rsid w:val="000C4048"/>
    <w:rsid w:val="000C5033"/>
    <w:rsid w:val="000D2A56"/>
    <w:rsid w:val="000D7D36"/>
    <w:rsid w:val="000F2007"/>
    <w:rsid w:val="000F53D7"/>
    <w:rsid w:val="000F5408"/>
    <w:rsid w:val="00105736"/>
    <w:rsid w:val="00112DCA"/>
    <w:rsid w:val="00122724"/>
    <w:rsid w:val="00131E4A"/>
    <w:rsid w:val="001424EE"/>
    <w:rsid w:val="001472E9"/>
    <w:rsid w:val="00147823"/>
    <w:rsid w:val="00147836"/>
    <w:rsid w:val="00153BDB"/>
    <w:rsid w:val="00155D41"/>
    <w:rsid w:val="00156EFF"/>
    <w:rsid w:val="00166940"/>
    <w:rsid w:val="0016734A"/>
    <w:rsid w:val="00167EE9"/>
    <w:rsid w:val="001768D2"/>
    <w:rsid w:val="00177C50"/>
    <w:rsid w:val="00185194"/>
    <w:rsid w:val="00185994"/>
    <w:rsid w:val="00193793"/>
    <w:rsid w:val="00194CE1"/>
    <w:rsid w:val="00196DF1"/>
    <w:rsid w:val="001A2343"/>
    <w:rsid w:val="001B0FE4"/>
    <w:rsid w:val="001B74AA"/>
    <w:rsid w:val="001C0211"/>
    <w:rsid w:val="001D485C"/>
    <w:rsid w:val="001D576D"/>
    <w:rsid w:val="001D5A3D"/>
    <w:rsid w:val="001D744B"/>
    <w:rsid w:val="001E2F68"/>
    <w:rsid w:val="001F09F5"/>
    <w:rsid w:val="0021124B"/>
    <w:rsid w:val="00211C26"/>
    <w:rsid w:val="0024326F"/>
    <w:rsid w:val="00247A31"/>
    <w:rsid w:val="00251C9E"/>
    <w:rsid w:val="00257743"/>
    <w:rsid w:val="00260810"/>
    <w:rsid w:val="002750A1"/>
    <w:rsid w:val="0028045E"/>
    <w:rsid w:val="00296814"/>
    <w:rsid w:val="002A4B4A"/>
    <w:rsid w:val="002A5FCB"/>
    <w:rsid w:val="002B0C2D"/>
    <w:rsid w:val="002C7E44"/>
    <w:rsid w:val="002D2688"/>
    <w:rsid w:val="002E2F5F"/>
    <w:rsid w:val="002F4907"/>
    <w:rsid w:val="00303015"/>
    <w:rsid w:val="00315741"/>
    <w:rsid w:val="003226FF"/>
    <w:rsid w:val="0032689C"/>
    <w:rsid w:val="003274FC"/>
    <w:rsid w:val="0033713B"/>
    <w:rsid w:val="003446D5"/>
    <w:rsid w:val="00344844"/>
    <w:rsid w:val="00346F20"/>
    <w:rsid w:val="0035011D"/>
    <w:rsid w:val="003507DE"/>
    <w:rsid w:val="00352818"/>
    <w:rsid w:val="00357AC4"/>
    <w:rsid w:val="003722C6"/>
    <w:rsid w:val="003728C4"/>
    <w:rsid w:val="003819D8"/>
    <w:rsid w:val="0038216F"/>
    <w:rsid w:val="00385391"/>
    <w:rsid w:val="00391D78"/>
    <w:rsid w:val="00392EE8"/>
    <w:rsid w:val="003B322D"/>
    <w:rsid w:val="003B57CD"/>
    <w:rsid w:val="003C1542"/>
    <w:rsid w:val="003C585A"/>
    <w:rsid w:val="003D4CB6"/>
    <w:rsid w:val="003E1A73"/>
    <w:rsid w:val="003E33F9"/>
    <w:rsid w:val="003F3CA0"/>
    <w:rsid w:val="004150EA"/>
    <w:rsid w:val="00417304"/>
    <w:rsid w:val="00424C82"/>
    <w:rsid w:val="0042662F"/>
    <w:rsid w:val="00427948"/>
    <w:rsid w:val="00432160"/>
    <w:rsid w:val="004452F9"/>
    <w:rsid w:val="00450530"/>
    <w:rsid w:val="00451F49"/>
    <w:rsid w:val="00465729"/>
    <w:rsid w:val="00473D44"/>
    <w:rsid w:val="0047536A"/>
    <w:rsid w:val="00495784"/>
    <w:rsid w:val="004957CD"/>
    <w:rsid w:val="00495F00"/>
    <w:rsid w:val="00496E0C"/>
    <w:rsid w:val="004A3B5E"/>
    <w:rsid w:val="004A50B6"/>
    <w:rsid w:val="004A5527"/>
    <w:rsid w:val="004B0AF1"/>
    <w:rsid w:val="004B22AD"/>
    <w:rsid w:val="004B24FA"/>
    <w:rsid w:val="004C04CF"/>
    <w:rsid w:val="004D00E6"/>
    <w:rsid w:val="004D3F36"/>
    <w:rsid w:val="004E7336"/>
    <w:rsid w:val="004F0E75"/>
    <w:rsid w:val="004F12C8"/>
    <w:rsid w:val="004F3F44"/>
    <w:rsid w:val="00501C72"/>
    <w:rsid w:val="005040F5"/>
    <w:rsid w:val="0051308C"/>
    <w:rsid w:val="00530251"/>
    <w:rsid w:val="00536055"/>
    <w:rsid w:val="00537F05"/>
    <w:rsid w:val="00552398"/>
    <w:rsid w:val="00563A1B"/>
    <w:rsid w:val="0057175E"/>
    <w:rsid w:val="00571C98"/>
    <w:rsid w:val="0057251A"/>
    <w:rsid w:val="00576C2C"/>
    <w:rsid w:val="005854D5"/>
    <w:rsid w:val="00586FA7"/>
    <w:rsid w:val="00593344"/>
    <w:rsid w:val="00593EAB"/>
    <w:rsid w:val="0059628C"/>
    <w:rsid w:val="005A2089"/>
    <w:rsid w:val="005C5C9E"/>
    <w:rsid w:val="005D0674"/>
    <w:rsid w:val="005D7C62"/>
    <w:rsid w:val="005E17FD"/>
    <w:rsid w:val="005E3A86"/>
    <w:rsid w:val="005E4577"/>
    <w:rsid w:val="005E740E"/>
    <w:rsid w:val="005F0A47"/>
    <w:rsid w:val="005F1100"/>
    <w:rsid w:val="005F1E8F"/>
    <w:rsid w:val="00607442"/>
    <w:rsid w:val="00613D4B"/>
    <w:rsid w:val="00616348"/>
    <w:rsid w:val="00620298"/>
    <w:rsid w:val="00644AAA"/>
    <w:rsid w:val="006548FA"/>
    <w:rsid w:val="00664078"/>
    <w:rsid w:val="00664187"/>
    <w:rsid w:val="00667DC1"/>
    <w:rsid w:val="00672E3C"/>
    <w:rsid w:val="00682C12"/>
    <w:rsid w:val="00685DE6"/>
    <w:rsid w:val="00687763"/>
    <w:rsid w:val="0069750F"/>
    <w:rsid w:val="006A1EC4"/>
    <w:rsid w:val="006A5336"/>
    <w:rsid w:val="006B7E08"/>
    <w:rsid w:val="006D533F"/>
    <w:rsid w:val="006E5A84"/>
    <w:rsid w:val="006F0DFD"/>
    <w:rsid w:val="00702E4F"/>
    <w:rsid w:val="00703F64"/>
    <w:rsid w:val="00712B8A"/>
    <w:rsid w:val="0071519E"/>
    <w:rsid w:val="00721BEB"/>
    <w:rsid w:val="00725B3B"/>
    <w:rsid w:val="00725B5F"/>
    <w:rsid w:val="00726C27"/>
    <w:rsid w:val="007472F6"/>
    <w:rsid w:val="00750492"/>
    <w:rsid w:val="007572B5"/>
    <w:rsid w:val="007738FD"/>
    <w:rsid w:val="00775E75"/>
    <w:rsid w:val="00787E89"/>
    <w:rsid w:val="00790EC9"/>
    <w:rsid w:val="00793A0B"/>
    <w:rsid w:val="007A135B"/>
    <w:rsid w:val="007B58CF"/>
    <w:rsid w:val="007D6997"/>
    <w:rsid w:val="007E6D89"/>
    <w:rsid w:val="007F2E2E"/>
    <w:rsid w:val="008102A7"/>
    <w:rsid w:val="00810E6D"/>
    <w:rsid w:val="008174AA"/>
    <w:rsid w:val="008227C4"/>
    <w:rsid w:val="008274F3"/>
    <w:rsid w:val="00841719"/>
    <w:rsid w:val="00842864"/>
    <w:rsid w:val="00847A68"/>
    <w:rsid w:val="008511CB"/>
    <w:rsid w:val="00857886"/>
    <w:rsid w:val="00862682"/>
    <w:rsid w:val="00866396"/>
    <w:rsid w:val="008745F7"/>
    <w:rsid w:val="00885C80"/>
    <w:rsid w:val="008861D8"/>
    <w:rsid w:val="008A5E5C"/>
    <w:rsid w:val="008B248D"/>
    <w:rsid w:val="008B67E8"/>
    <w:rsid w:val="008B7328"/>
    <w:rsid w:val="008C1F41"/>
    <w:rsid w:val="008C50F1"/>
    <w:rsid w:val="008D1442"/>
    <w:rsid w:val="008D2D09"/>
    <w:rsid w:val="008D387D"/>
    <w:rsid w:val="008E0581"/>
    <w:rsid w:val="008F1C4D"/>
    <w:rsid w:val="008F3B69"/>
    <w:rsid w:val="009011AC"/>
    <w:rsid w:val="00914872"/>
    <w:rsid w:val="0092571B"/>
    <w:rsid w:val="00927B78"/>
    <w:rsid w:val="00931B86"/>
    <w:rsid w:val="00937CC3"/>
    <w:rsid w:val="00942D3A"/>
    <w:rsid w:val="009433C7"/>
    <w:rsid w:val="0094495C"/>
    <w:rsid w:val="009478A2"/>
    <w:rsid w:val="00951E77"/>
    <w:rsid w:val="009622CF"/>
    <w:rsid w:val="009770EA"/>
    <w:rsid w:val="00981F19"/>
    <w:rsid w:val="00992944"/>
    <w:rsid w:val="00997597"/>
    <w:rsid w:val="009978DA"/>
    <w:rsid w:val="009A283B"/>
    <w:rsid w:val="009A2C5D"/>
    <w:rsid w:val="009A671D"/>
    <w:rsid w:val="009A71EC"/>
    <w:rsid w:val="009B3724"/>
    <w:rsid w:val="009B40B4"/>
    <w:rsid w:val="009B5F3D"/>
    <w:rsid w:val="009C3995"/>
    <w:rsid w:val="009C3CA8"/>
    <w:rsid w:val="009D5E39"/>
    <w:rsid w:val="009E617F"/>
    <w:rsid w:val="009F19B4"/>
    <w:rsid w:val="009F1A35"/>
    <w:rsid w:val="009F315D"/>
    <w:rsid w:val="00A03CDE"/>
    <w:rsid w:val="00A06CAF"/>
    <w:rsid w:val="00A11C73"/>
    <w:rsid w:val="00A21C5D"/>
    <w:rsid w:val="00A22AF8"/>
    <w:rsid w:val="00A24FD7"/>
    <w:rsid w:val="00A25E63"/>
    <w:rsid w:val="00A26A0E"/>
    <w:rsid w:val="00A53FF2"/>
    <w:rsid w:val="00A607A9"/>
    <w:rsid w:val="00A70CDD"/>
    <w:rsid w:val="00A7143B"/>
    <w:rsid w:val="00A91A26"/>
    <w:rsid w:val="00AA4773"/>
    <w:rsid w:val="00AA6D3A"/>
    <w:rsid w:val="00AC345E"/>
    <w:rsid w:val="00AD47FB"/>
    <w:rsid w:val="00AD7A44"/>
    <w:rsid w:val="00AE0868"/>
    <w:rsid w:val="00AE431D"/>
    <w:rsid w:val="00AE7977"/>
    <w:rsid w:val="00B068A4"/>
    <w:rsid w:val="00B10675"/>
    <w:rsid w:val="00B1160B"/>
    <w:rsid w:val="00B12045"/>
    <w:rsid w:val="00B14596"/>
    <w:rsid w:val="00B220CE"/>
    <w:rsid w:val="00B2237E"/>
    <w:rsid w:val="00B226BB"/>
    <w:rsid w:val="00B247BD"/>
    <w:rsid w:val="00B24874"/>
    <w:rsid w:val="00B26D7F"/>
    <w:rsid w:val="00B36379"/>
    <w:rsid w:val="00B37332"/>
    <w:rsid w:val="00B37811"/>
    <w:rsid w:val="00B40423"/>
    <w:rsid w:val="00B422DF"/>
    <w:rsid w:val="00B42797"/>
    <w:rsid w:val="00B4533D"/>
    <w:rsid w:val="00B510A6"/>
    <w:rsid w:val="00B5309B"/>
    <w:rsid w:val="00B7107E"/>
    <w:rsid w:val="00B71B56"/>
    <w:rsid w:val="00B76540"/>
    <w:rsid w:val="00B82E25"/>
    <w:rsid w:val="00B863AB"/>
    <w:rsid w:val="00B8682E"/>
    <w:rsid w:val="00B87B1B"/>
    <w:rsid w:val="00BA5714"/>
    <w:rsid w:val="00BB150D"/>
    <w:rsid w:val="00BB6F65"/>
    <w:rsid w:val="00BC12BA"/>
    <w:rsid w:val="00BC4DBD"/>
    <w:rsid w:val="00BC78B5"/>
    <w:rsid w:val="00BD4600"/>
    <w:rsid w:val="00BE1F9E"/>
    <w:rsid w:val="00C00A3C"/>
    <w:rsid w:val="00C03282"/>
    <w:rsid w:val="00C15A0C"/>
    <w:rsid w:val="00C2500E"/>
    <w:rsid w:val="00C26DA1"/>
    <w:rsid w:val="00C36F35"/>
    <w:rsid w:val="00C46B81"/>
    <w:rsid w:val="00C501E6"/>
    <w:rsid w:val="00C536AB"/>
    <w:rsid w:val="00C54B92"/>
    <w:rsid w:val="00C56B1A"/>
    <w:rsid w:val="00C73B3A"/>
    <w:rsid w:val="00C85EEF"/>
    <w:rsid w:val="00C8661D"/>
    <w:rsid w:val="00C95A9A"/>
    <w:rsid w:val="00C97D97"/>
    <w:rsid w:val="00CA0339"/>
    <w:rsid w:val="00CA61BC"/>
    <w:rsid w:val="00CC5AA6"/>
    <w:rsid w:val="00CD1E65"/>
    <w:rsid w:val="00CD3EC7"/>
    <w:rsid w:val="00CD5471"/>
    <w:rsid w:val="00CD5D80"/>
    <w:rsid w:val="00CD6196"/>
    <w:rsid w:val="00CE07E3"/>
    <w:rsid w:val="00CF5032"/>
    <w:rsid w:val="00D031CB"/>
    <w:rsid w:val="00D13EE9"/>
    <w:rsid w:val="00D16AD8"/>
    <w:rsid w:val="00D16D72"/>
    <w:rsid w:val="00D17F3E"/>
    <w:rsid w:val="00D26941"/>
    <w:rsid w:val="00D37C51"/>
    <w:rsid w:val="00D41451"/>
    <w:rsid w:val="00D41A19"/>
    <w:rsid w:val="00D61250"/>
    <w:rsid w:val="00D6603F"/>
    <w:rsid w:val="00D676A3"/>
    <w:rsid w:val="00D70144"/>
    <w:rsid w:val="00D7641B"/>
    <w:rsid w:val="00D823B1"/>
    <w:rsid w:val="00DA0F27"/>
    <w:rsid w:val="00DA4799"/>
    <w:rsid w:val="00DB1195"/>
    <w:rsid w:val="00DB1AA9"/>
    <w:rsid w:val="00DB4FF9"/>
    <w:rsid w:val="00DB525D"/>
    <w:rsid w:val="00DD4691"/>
    <w:rsid w:val="00DD7CEE"/>
    <w:rsid w:val="00DE3A92"/>
    <w:rsid w:val="00DE3C98"/>
    <w:rsid w:val="00DE625F"/>
    <w:rsid w:val="00DF3689"/>
    <w:rsid w:val="00DF5A4F"/>
    <w:rsid w:val="00DF7E5D"/>
    <w:rsid w:val="00E01111"/>
    <w:rsid w:val="00E03A38"/>
    <w:rsid w:val="00E07622"/>
    <w:rsid w:val="00E17AB8"/>
    <w:rsid w:val="00E2017B"/>
    <w:rsid w:val="00E25EA9"/>
    <w:rsid w:val="00E26C8C"/>
    <w:rsid w:val="00E32AD3"/>
    <w:rsid w:val="00E33368"/>
    <w:rsid w:val="00E41175"/>
    <w:rsid w:val="00E45345"/>
    <w:rsid w:val="00E54CB0"/>
    <w:rsid w:val="00E57056"/>
    <w:rsid w:val="00E6022E"/>
    <w:rsid w:val="00E60F28"/>
    <w:rsid w:val="00E62F51"/>
    <w:rsid w:val="00E67661"/>
    <w:rsid w:val="00E704C6"/>
    <w:rsid w:val="00E709DA"/>
    <w:rsid w:val="00E721A9"/>
    <w:rsid w:val="00E73CE9"/>
    <w:rsid w:val="00E83265"/>
    <w:rsid w:val="00E94D1B"/>
    <w:rsid w:val="00E9639B"/>
    <w:rsid w:val="00E97F95"/>
    <w:rsid w:val="00EB7DD3"/>
    <w:rsid w:val="00ED557D"/>
    <w:rsid w:val="00EE2288"/>
    <w:rsid w:val="00EF4837"/>
    <w:rsid w:val="00F23DA2"/>
    <w:rsid w:val="00F24203"/>
    <w:rsid w:val="00F34F46"/>
    <w:rsid w:val="00F35479"/>
    <w:rsid w:val="00F40F8F"/>
    <w:rsid w:val="00F45FA0"/>
    <w:rsid w:val="00F46761"/>
    <w:rsid w:val="00F47845"/>
    <w:rsid w:val="00F61341"/>
    <w:rsid w:val="00F713A2"/>
    <w:rsid w:val="00F727DA"/>
    <w:rsid w:val="00F77C79"/>
    <w:rsid w:val="00F80FC8"/>
    <w:rsid w:val="00F83FB6"/>
    <w:rsid w:val="00F84CF2"/>
    <w:rsid w:val="00F90DE7"/>
    <w:rsid w:val="00F97396"/>
    <w:rsid w:val="00FA3565"/>
    <w:rsid w:val="00FA38EA"/>
    <w:rsid w:val="00FA582F"/>
    <w:rsid w:val="00FB01D9"/>
    <w:rsid w:val="00FB1BD6"/>
    <w:rsid w:val="00FB425E"/>
    <w:rsid w:val="00FB64F6"/>
    <w:rsid w:val="00FB6668"/>
    <w:rsid w:val="00FD576D"/>
    <w:rsid w:val="00FE4E92"/>
    <w:rsid w:val="00FE60BF"/>
    <w:rsid w:val="00FF5F9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12B7C"/>
  <w15:docId w15:val="{335315CB-27FC-41B8-AA44-1749264F1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81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B37811"/>
    <w:pPr>
      <w:keepNext/>
      <w:jc w:val="center"/>
      <w:outlineLvl w:val="0"/>
    </w:pPr>
    <w:rPr>
      <w:b/>
      <w:bCs/>
      <w:sz w:val="28"/>
      <w:u w:val="single"/>
    </w:rPr>
  </w:style>
  <w:style w:type="paragraph" w:styleId="Heading2">
    <w:name w:val="heading 2"/>
    <w:basedOn w:val="Normal"/>
    <w:next w:val="Normal"/>
    <w:link w:val="Heading2Char"/>
    <w:uiPriority w:val="9"/>
    <w:semiHidden/>
    <w:unhideWhenUsed/>
    <w:qFormat/>
    <w:rsid w:val="00F83FB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A525A"/>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F83FB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rsid w:val="00B37811"/>
    <w:pPr>
      <w:ind w:left="360"/>
      <w:jc w:val="both"/>
    </w:pPr>
    <w:rPr>
      <w:i/>
      <w:iCs/>
      <w:sz w:val="28"/>
    </w:rPr>
  </w:style>
  <w:style w:type="character" w:customStyle="1" w:styleId="BodyTextIndent2Char">
    <w:name w:val="Body Text Indent 2 Char"/>
    <w:basedOn w:val="DefaultParagraphFont"/>
    <w:link w:val="BodyTextIndent2"/>
    <w:semiHidden/>
    <w:rsid w:val="00B37811"/>
    <w:rPr>
      <w:rFonts w:ascii="Times New Roman" w:eastAsia="Times New Roman" w:hAnsi="Times New Roman" w:cs="Times New Roman"/>
      <w:i/>
      <w:iCs/>
      <w:sz w:val="28"/>
      <w:szCs w:val="24"/>
      <w:lang w:val="en-US"/>
    </w:rPr>
  </w:style>
  <w:style w:type="paragraph" w:styleId="ListParagraph">
    <w:name w:val="List Paragraph"/>
    <w:aliases w:val="Paragraph,Graphic,List Paragraph1,normal,First level bullet"/>
    <w:basedOn w:val="Normal"/>
    <w:link w:val="ListParagraphChar"/>
    <w:uiPriority w:val="34"/>
    <w:qFormat/>
    <w:rsid w:val="00B37811"/>
    <w:pPr>
      <w:ind w:left="720"/>
      <w:contextualSpacing/>
    </w:pPr>
  </w:style>
  <w:style w:type="character" w:customStyle="1" w:styleId="Heading1Char">
    <w:name w:val="Heading 1 Char"/>
    <w:basedOn w:val="DefaultParagraphFont"/>
    <w:link w:val="Heading1"/>
    <w:rsid w:val="00B37811"/>
    <w:rPr>
      <w:rFonts w:ascii="Times New Roman" w:eastAsia="Times New Roman" w:hAnsi="Times New Roman" w:cs="Times New Roman"/>
      <w:b/>
      <w:bCs/>
      <w:sz w:val="28"/>
      <w:szCs w:val="24"/>
      <w:u w:val="single"/>
      <w:lang w:val="en-US"/>
    </w:rPr>
  </w:style>
  <w:style w:type="paragraph" w:styleId="NoSpacing">
    <w:name w:val="No Spacing"/>
    <w:link w:val="NoSpacingChar"/>
    <w:uiPriority w:val="1"/>
    <w:qFormat/>
    <w:rsid w:val="00B37811"/>
    <w:pPr>
      <w:spacing w:after="0" w:line="240" w:lineRule="auto"/>
    </w:pPr>
  </w:style>
  <w:style w:type="paragraph" w:styleId="BalloonText">
    <w:name w:val="Balloon Text"/>
    <w:basedOn w:val="Normal"/>
    <w:link w:val="BalloonTextChar"/>
    <w:uiPriority w:val="99"/>
    <w:semiHidden/>
    <w:unhideWhenUsed/>
    <w:rsid w:val="00ED55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57D"/>
    <w:rPr>
      <w:rFonts w:ascii="Segoe UI" w:eastAsia="Times New Roman" w:hAnsi="Segoe UI" w:cs="Segoe UI"/>
      <w:sz w:val="18"/>
      <w:szCs w:val="18"/>
      <w:lang w:val="en-US"/>
    </w:rPr>
  </w:style>
  <w:style w:type="character" w:customStyle="1" w:styleId="Heading3Char">
    <w:name w:val="Heading 3 Char"/>
    <w:basedOn w:val="DefaultParagraphFont"/>
    <w:link w:val="Heading3"/>
    <w:uiPriority w:val="9"/>
    <w:rsid w:val="000A525A"/>
    <w:rPr>
      <w:rFonts w:asciiTheme="majorHAnsi" w:eastAsiaTheme="majorEastAsia" w:hAnsiTheme="majorHAnsi" w:cstheme="majorBidi"/>
      <w:b/>
      <w:bCs/>
      <w:color w:val="5B9BD5" w:themeColor="accent1"/>
      <w:sz w:val="24"/>
      <w:szCs w:val="24"/>
      <w:lang w:val="en-US"/>
    </w:rPr>
  </w:style>
  <w:style w:type="character" w:customStyle="1" w:styleId="ListParagraphChar">
    <w:name w:val="List Paragraph Char"/>
    <w:aliases w:val="Paragraph Char,Graphic Char,List Paragraph1 Char,normal Char,First level bullet Char"/>
    <w:link w:val="ListParagraph"/>
    <w:uiPriority w:val="34"/>
    <w:locked/>
    <w:rsid w:val="008D2D09"/>
    <w:rPr>
      <w:rFonts w:ascii="Times New Roman" w:eastAsia="Times New Roman" w:hAnsi="Times New Roman" w:cs="Times New Roman"/>
      <w:sz w:val="24"/>
      <w:szCs w:val="24"/>
      <w:lang w:val="en-US"/>
    </w:rPr>
  </w:style>
  <w:style w:type="table" w:styleId="TableGrid">
    <w:name w:val="Table Grid"/>
    <w:basedOn w:val="TableNormal"/>
    <w:uiPriority w:val="39"/>
    <w:rsid w:val="00BA5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5714"/>
    <w:pPr>
      <w:tabs>
        <w:tab w:val="center" w:pos="4680"/>
        <w:tab w:val="right" w:pos="9360"/>
      </w:tabs>
    </w:pPr>
  </w:style>
  <w:style w:type="character" w:customStyle="1" w:styleId="HeaderChar">
    <w:name w:val="Header Char"/>
    <w:basedOn w:val="DefaultParagraphFont"/>
    <w:link w:val="Header"/>
    <w:uiPriority w:val="99"/>
    <w:rsid w:val="00BA571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BA5714"/>
    <w:pPr>
      <w:tabs>
        <w:tab w:val="center" w:pos="4680"/>
        <w:tab w:val="right" w:pos="9360"/>
      </w:tabs>
    </w:pPr>
  </w:style>
  <w:style w:type="character" w:customStyle="1" w:styleId="FooterChar">
    <w:name w:val="Footer Char"/>
    <w:basedOn w:val="DefaultParagraphFont"/>
    <w:link w:val="Footer"/>
    <w:uiPriority w:val="99"/>
    <w:rsid w:val="00BA5714"/>
    <w:rPr>
      <w:rFonts w:ascii="Times New Roman" w:eastAsia="Times New Roman" w:hAnsi="Times New Roman" w:cs="Times New Roman"/>
      <w:sz w:val="24"/>
      <w:szCs w:val="24"/>
      <w:lang w:val="en-US"/>
    </w:rPr>
  </w:style>
  <w:style w:type="table" w:styleId="PlainTable2">
    <w:name w:val="Plain Table 2"/>
    <w:basedOn w:val="TableNormal"/>
    <w:uiPriority w:val="42"/>
    <w:rsid w:val="00B765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nhideWhenUsed/>
    <w:rsid w:val="00563A1B"/>
    <w:pPr>
      <w:spacing w:before="100" w:beforeAutospacing="1" w:after="100" w:afterAutospacing="1"/>
    </w:pPr>
  </w:style>
  <w:style w:type="character" w:customStyle="1" w:styleId="NoSpacingChar">
    <w:name w:val="No Spacing Char"/>
    <w:basedOn w:val="DefaultParagraphFont"/>
    <w:link w:val="NoSpacing"/>
    <w:uiPriority w:val="1"/>
    <w:locked/>
    <w:rsid w:val="00937CC3"/>
  </w:style>
  <w:style w:type="character" w:customStyle="1" w:styleId="normaltextrun">
    <w:name w:val="normaltextrun"/>
    <w:basedOn w:val="DefaultParagraphFont"/>
    <w:rsid w:val="00862682"/>
  </w:style>
  <w:style w:type="character" w:styleId="Hyperlink">
    <w:name w:val="Hyperlink"/>
    <w:basedOn w:val="DefaultParagraphFont"/>
    <w:uiPriority w:val="99"/>
    <w:unhideWhenUsed/>
    <w:rsid w:val="00613D4B"/>
    <w:rPr>
      <w:color w:val="0000FF"/>
      <w:u w:val="single"/>
    </w:rPr>
  </w:style>
  <w:style w:type="paragraph" w:customStyle="1" w:styleId="paragraph">
    <w:name w:val="paragraph"/>
    <w:basedOn w:val="Normal"/>
    <w:rsid w:val="00613D4B"/>
    <w:pPr>
      <w:spacing w:before="100" w:beforeAutospacing="1" w:after="100" w:afterAutospacing="1"/>
    </w:pPr>
  </w:style>
  <w:style w:type="character" w:customStyle="1" w:styleId="eop">
    <w:name w:val="eop"/>
    <w:basedOn w:val="DefaultParagraphFont"/>
    <w:rsid w:val="00613D4B"/>
  </w:style>
  <w:style w:type="character" w:customStyle="1" w:styleId="Heading2Char">
    <w:name w:val="Heading 2 Char"/>
    <w:basedOn w:val="DefaultParagraphFont"/>
    <w:link w:val="Heading2"/>
    <w:uiPriority w:val="9"/>
    <w:semiHidden/>
    <w:rsid w:val="00F83FB6"/>
    <w:rPr>
      <w:rFonts w:asciiTheme="majorHAnsi" w:eastAsiaTheme="majorEastAsia" w:hAnsiTheme="majorHAnsi" w:cstheme="majorBidi"/>
      <w:color w:val="2E74B5" w:themeColor="accent1" w:themeShade="BF"/>
      <w:sz w:val="26"/>
      <w:szCs w:val="26"/>
      <w:lang w:val="en-US"/>
    </w:rPr>
  </w:style>
  <w:style w:type="character" w:customStyle="1" w:styleId="Heading4Char">
    <w:name w:val="Heading 4 Char"/>
    <w:basedOn w:val="DefaultParagraphFont"/>
    <w:link w:val="Heading4"/>
    <w:uiPriority w:val="9"/>
    <w:semiHidden/>
    <w:rsid w:val="00F83FB6"/>
    <w:rPr>
      <w:rFonts w:asciiTheme="majorHAnsi" w:eastAsiaTheme="majorEastAsia" w:hAnsiTheme="majorHAnsi" w:cstheme="majorBidi"/>
      <w:i/>
      <w:iCs/>
      <w:color w:val="2E74B5" w:themeColor="accent1" w:themeShade="B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110809">
      <w:bodyDiv w:val="1"/>
      <w:marLeft w:val="0"/>
      <w:marRight w:val="0"/>
      <w:marTop w:val="0"/>
      <w:marBottom w:val="0"/>
      <w:divBdr>
        <w:top w:val="none" w:sz="0" w:space="0" w:color="auto"/>
        <w:left w:val="none" w:sz="0" w:space="0" w:color="auto"/>
        <w:bottom w:val="none" w:sz="0" w:space="0" w:color="auto"/>
        <w:right w:val="none" w:sz="0" w:space="0" w:color="auto"/>
      </w:divBdr>
    </w:div>
    <w:div w:id="635067290">
      <w:bodyDiv w:val="1"/>
      <w:marLeft w:val="0"/>
      <w:marRight w:val="0"/>
      <w:marTop w:val="0"/>
      <w:marBottom w:val="0"/>
      <w:divBdr>
        <w:top w:val="none" w:sz="0" w:space="0" w:color="auto"/>
        <w:left w:val="none" w:sz="0" w:space="0" w:color="auto"/>
        <w:bottom w:val="none" w:sz="0" w:space="0" w:color="auto"/>
        <w:right w:val="none" w:sz="0" w:space="0" w:color="auto"/>
      </w:divBdr>
    </w:div>
    <w:div w:id="924388242">
      <w:bodyDiv w:val="1"/>
      <w:marLeft w:val="0"/>
      <w:marRight w:val="0"/>
      <w:marTop w:val="0"/>
      <w:marBottom w:val="0"/>
      <w:divBdr>
        <w:top w:val="none" w:sz="0" w:space="0" w:color="auto"/>
        <w:left w:val="none" w:sz="0" w:space="0" w:color="auto"/>
        <w:bottom w:val="none" w:sz="0" w:space="0" w:color="auto"/>
        <w:right w:val="none" w:sz="0" w:space="0" w:color="auto"/>
      </w:divBdr>
    </w:div>
    <w:div w:id="1021590442">
      <w:bodyDiv w:val="1"/>
      <w:marLeft w:val="0"/>
      <w:marRight w:val="0"/>
      <w:marTop w:val="0"/>
      <w:marBottom w:val="0"/>
      <w:divBdr>
        <w:top w:val="none" w:sz="0" w:space="0" w:color="auto"/>
        <w:left w:val="none" w:sz="0" w:space="0" w:color="auto"/>
        <w:bottom w:val="none" w:sz="0" w:space="0" w:color="auto"/>
        <w:right w:val="none" w:sz="0" w:space="0" w:color="auto"/>
      </w:divBdr>
      <w:divsChild>
        <w:div w:id="1967926061">
          <w:marLeft w:val="0"/>
          <w:marRight w:val="0"/>
          <w:marTop w:val="0"/>
          <w:marBottom w:val="0"/>
          <w:divBdr>
            <w:top w:val="none" w:sz="0" w:space="0" w:color="auto"/>
            <w:left w:val="none" w:sz="0" w:space="0" w:color="auto"/>
            <w:bottom w:val="none" w:sz="0" w:space="0" w:color="auto"/>
            <w:right w:val="none" w:sz="0" w:space="0" w:color="auto"/>
          </w:divBdr>
          <w:divsChild>
            <w:div w:id="2019501505">
              <w:marLeft w:val="0"/>
              <w:marRight w:val="0"/>
              <w:marTop w:val="0"/>
              <w:marBottom w:val="0"/>
              <w:divBdr>
                <w:top w:val="none" w:sz="0" w:space="0" w:color="auto"/>
                <w:left w:val="none" w:sz="0" w:space="0" w:color="auto"/>
                <w:bottom w:val="none" w:sz="0" w:space="0" w:color="auto"/>
                <w:right w:val="none" w:sz="0" w:space="0" w:color="auto"/>
              </w:divBdr>
              <w:divsChild>
                <w:div w:id="155650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054434">
          <w:marLeft w:val="0"/>
          <w:marRight w:val="0"/>
          <w:marTop w:val="0"/>
          <w:marBottom w:val="0"/>
          <w:divBdr>
            <w:top w:val="none" w:sz="0" w:space="0" w:color="auto"/>
            <w:left w:val="none" w:sz="0" w:space="0" w:color="auto"/>
            <w:bottom w:val="none" w:sz="0" w:space="0" w:color="auto"/>
            <w:right w:val="none" w:sz="0" w:space="0" w:color="auto"/>
          </w:divBdr>
        </w:div>
        <w:div w:id="1479999904">
          <w:marLeft w:val="0"/>
          <w:marRight w:val="0"/>
          <w:marTop w:val="0"/>
          <w:marBottom w:val="0"/>
          <w:divBdr>
            <w:top w:val="none" w:sz="0" w:space="0" w:color="auto"/>
            <w:left w:val="none" w:sz="0" w:space="0" w:color="auto"/>
            <w:bottom w:val="none" w:sz="0" w:space="0" w:color="auto"/>
            <w:right w:val="none" w:sz="0" w:space="0" w:color="auto"/>
          </w:divBdr>
        </w:div>
        <w:div w:id="1487358422">
          <w:marLeft w:val="0"/>
          <w:marRight w:val="0"/>
          <w:marTop w:val="0"/>
          <w:marBottom w:val="0"/>
          <w:divBdr>
            <w:top w:val="none" w:sz="0" w:space="0" w:color="auto"/>
            <w:left w:val="none" w:sz="0" w:space="0" w:color="auto"/>
            <w:bottom w:val="none" w:sz="0" w:space="0" w:color="auto"/>
            <w:right w:val="none" w:sz="0" w:space="0" w:color="auto"/>
          </w:divBdr>
        </w:div>
        <w:div w:id="900604168">
          <w:marLeft w:val="0"/>
          <w:marRight w:val="0"/>
          <w:marTop w:val="0"/>
          <w:marBottom w:val="0"/>
          <w:divBdr>
            <w:top w:val="none" w:sz="0" w:space="0" w:color="auto"/>
            <w:left w:val="none" w:sz="0" w:space="0" w:color="auto"/>
            <w:bottom w:val="none" w:sz="0" w:space="0" w:color="auto"/>
            <w:right w:val="none" w:sz="0" w:space="0" w:color="auto"/>
          </w:divBdr>
        </w:div>
      </w:divsChild>
    </w:div>
    <w:div w:id="170428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jhk@cinindi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1B79-9D40-464C-AB85-6E55C31BC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7</Pages>
  <Words>1906</Words>
  <Characters>10867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Subhadeep Adhikary</cp:lastModifiedBy>
  <cp:revision>185</cp:revision>
  <cp:lastPrinted>2023-11-24T11:44:00Z</cp:lastPrinted>
  <dcterms:created xsi:type="dcterms:W3CDTF">2020-11-16T07:02:00Z</dcterms:created>
  <dcterms:modified xsi:type="dcterms:W3CDTF">2026-10-05T08:02:00Z</dcterms:modified>
</cp:coreProperties>
</file>